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3B6A" w:rsidRPr="00144EDA" w:rsidRDefault="00093B6A" w:rsidP="004D33C6">
      <w:pPr>
        <w:pStyle w:val="Ttulo"/>
        <w:rPr>
          <w:b w:val="0"/>
          <w:sz w:val="24"/>
        </w:rPr>
      </w:pPr>
      <w:bookmarkStart w:id="0" w:name="_GoBack"/>
      <w:bookmarkEnd w:id="0"/>
      <w:r w:rsidRPr="00144EDA">
        <w:rPr>
          <w:sz w:val="24"/>
        </w:rPr>
        <w:t>Acta Sesión Ordinaria 33-15</w:t>
      </w:r>
    </w:p>
    <w:p w:rsidR="00093B6A" w:rsidRPr="002C6056" w:rsidRDefault="00093B6A" w:rsidP="00093B6A">
      <w:pPr>
        <w:spacing w:before="0" w:after="160" w:line="240" w:lineRule="auto"/>
        <w:contextualSpacing/>
        <w:outlineLvl w:val="0"/>
        <w:rPr>
          <w:rFonts w:eastAsia="Times New Roman"/>
          <w:b/>
          <w:bCs/>
          <w:kern w:val="36"/>
          <w:lang w:val="es-ES" w:eastAsia="es-ES"/>
        </w:rPr>
      </w:pPr>
    </w:p>
    <w:p w:rsidR="00093B6A" w:rsidRPr="002C6056" w:rsidRDefault="00093B6A" w:rsidP="00093B6A">
      <w:pPr>
        <w:spacing w:before="0" w:after="160" w:line="240" w:lineRule="auto"/>
        <w:contextualSpacing/>
        <w:outlineLvl w:val="0"/>
        <w:rPr>
          <w:rFonts w:eastAsia="Times New Roman"/>
          <w:bCs/>
          <w:kern w:val="36"/>
          <w:lang w:val="es-ES" w:eastAsia="es-ES"/>
        </w:rPr>
      </w:pPr>
      <w:r w:rsidRPr="002C6056">
        <w:rPr>
          <w:rFonts w:eastAsia="Times New Roman"/>
          <w:bCs/>
          <w:kern w:val="36"/>
          <w:lang w:val="es-ES" w:eastAsia="es-ES"/>
        </w:rPr>
        <w:t xml:space="preserve">Sesión Ordinaria número </w:t>
      </w:r>
      <w:r>
        <w:rPr>
          <w:rFonts w:eastAsia="Times New Roman"/>
          <w:bCs/>
          <w:kern w:val="36"/>
          <w:lang w:val="es-ES" w:eastAsia="es-ES"/>
        </w:rPr>
        <w:t>treinta y tres quince del treinta y uno de agosto</w:t>
      </w:r>
      <w:r w:rsidRPr="002C6056">
        <w:rPr>
          <w:rFonts w:eastAsia="Times New Roman"/>
          <w:bCs/>
          <w:kern w:val="36"/>
          <w:lang w:val="es-ES" w:eastAsia="es-ES"/>
        </w:rPr>
        <w:t xml:space="preserve"> de dos mil quince. Inicio de la sesión a las diecisiete horas </w:t>
      </w:r>
      <w:r w:rsidR="0059509A">
        <w:rPr>
          <w:rFonts w:eastAsia="Times New Roman"/>
          <w:bCs/>
          <w:kern w:val="36"/>
          <w:lang w:val="es-ES" w:eastAsia="es-ES"/>
        </w:rPr>
        <w:t>exactas</w:t>
      </w:r>
      <w:r w:rsidRPr="002C6056">
        <w:rPr>
          <w:rFonts w:eastAsia="Times New Roman"/>
          <w:bCs/>
          <w:kern w:val="36"/>
          <w:lang w:val="es-ES" w:eastAsia="es-ES"/>
        </w:rPr>
        <w:t xml:space="preserve"> en el Colegio de Periodistas.</w:t>
      </w:r>
    </w:p>
    <w:p w:rsidR="00093B6A" w:rsidRPr="00C50F09" w:rsidRDefault="00093B6A" w:rsidP="00093B6A">
      <w:pPr>
        <w:spacing w:before="0" w:after="160"/>
        <w:rPr>
          <w:rFonts w:eastAsia="Times New Roman"/>
          <w:sz w:val="8"/>
          <w:szCs w:val="22"/>
          <w:lang w:val="es-ES" w:eastAsia="es-ES"/>
        </w:rPr>
      </w:pPr>
      <w:r w:rsidRPr="002C6056">
        <w:rPr>
          <w:rFonts w:eastAsia="Times New Roman"/>
          <w:sz w:val="20"/>
          <w:szCs w:val="22"/>
          <w:lang w:val="es-ES" w:eastAsia="es-ES"/>
        </w:rPr>
        <w:tab/>
      </w:r>
    </w:p>
    <w:p w:rsidR="00093B6A" w:rsidRPr="002C6056" w:rsidRDefault="00093B6A" w:rsidP="00093B6A">
      <w:pPr>
        <w:tabs>
          <w:tab w:val="left" w:pos="1701"/>
        </w:tabs>
        <w:spacing w:before="0" w:after="0" w:line="276" w:lineRule="auto"/>
        <w:outlineLvl w:val="0"/>
        <w:rPr>
          <w:rFonts w:eastAsia="Times New Roman"/>
          <w:b/>
          <w:bCs/>
          <w:kern w:val="36"/>
          <w:lang w:val="es-ES" w:eastAsia="es-ES"/>
        </w:rPr>
      </w:pPr>
      <w:r w:rsidRPr="002C6056">
        <w:rPr>
          <w:rFonts w:eastAsia="Times New Roman"/>
          <w:b/>
          <w:bCs/>
          <w:kern w:val="36"/>
          <w:lang w:val="es-ES" w:eastAsia="es-ES"/>
        </w:rPr>
        <w:t>Presentes:</w:t>
      </w:r>
    </w:p>
    <w:p w:rsidR="00093B6A" w:rsidRPr="002C6056" w:rsidRDefault="00093B6A" w:rsidP="00093B6A">
      <w:pPr>
        <w:tabs>
          <w:tab w:val="left" w:pos="1701"/>
        </w:tabs>
        <w:spacing w:before="0" w:after="0" w:line="240" w:lineRule="auto"/>
        <w:outlineLvl w:val="0"/>
        <w:rPr>
          <w:rFonts w:eastAsia="Times New Roman"/>
          <w:bCs/>
          <w:kern w:val="36"/>
          <w:lang w:val="es-ES" w:eastAsia="es-ES"/>
        </w:rPr>
      </w:pPr>
      <w:r w:rsidRPr="002C6056">
        <w:rPr>
          <w:rFonts w:eastAsia="Times New Roman"/>
          <w:bCs/>
          <w:kern w:val="36"/>
          <w:lang w:val="es-ES" w:eastAsia="es-ES"/>
        </w:rPr>
        <w:t>Gustavo Zeledón Cantillo</w:t>
      </w:r>
      <w:r w:rsidRPr="002C6056">
        <w:rPr>
          <w:rFonts w:eastAsia="Times New Roman"/>
          <w:bCs/>
          <w:kern w:val="36"/>
          <w:lang w:val="es-ES" w:eastAsia="es-ES"/>
        </w:rPr>
        <w:tab/>
        <w:t>Presidente</w:t>
      </w:r>
    </w:p>
    <w:p w:rsidR="00093B6A" w:rsidRDefault="00093B6A" w:rsidP="00093B6A">
      <w:pPr>
        <w:tabs>
          <w:tab w:val="left" w:pos="1701"/>
          <w:tab w:val="left" w:pos="2835"/>
        </w:tabs>
        <w:spacing w:before="0" w:after="0" w:line="240" w:lineRule="auto"/>
        <w:outlineLvl w:val="0"/>
        <w:rPr>
          <w:rFonts w:eastAsia="Times New Roman"/>
          <w:bCs/>
          <w:kern w:val="36"/>
          <w:lang w:val="es-ES" w:eastAsia="es-ES"/>
        </w:rPr>
      </w:pPr>
      <w:r w:rsidRPr="002C6056">
        <w:rPr>
          <w:rFonts w:eastAsia="Times New Roman"/>
          <w:bCs/>
          <w:kern w:val="36"/>
          <w:lang w:val="es-ES" w:eastAsia="es-ES"/>
        </w:rPr>
        <w:t>Jéssica Zeledón Alfaro</w:t>
      </w:r>
      <w:r w:rsidRPr="002C6056">
        <w:rPr>
          <w:rFonts w:eastAsia="Times New Roman"/>
          <w:bCs/>
          <w:kern w:val="36"/>
          <w:lang w:val="es-ES" w:eastAsia="es-ES"/>
        </w:rPr>
        <w:tab/>
        <w:t>Secretaria</w:t>
      </w:r>
    </w:p>
    <w:p w:rsidR="00093B6A" w:rsidRPr="002C6056" w:rsidRDefault="00093B6A" w:rsidP="00093B6A">
      <w:pPr>
        <w:tabs>
          <w:tab w:val="left" w:pos="1701"/>
        </w:tabs>
        <w:spacing w:before="0" w:after="0" w:line="240" w:lineRule="auto"/>
        <w:outlineLvl w:val="0"/>
        <w:rPr>
          <w:rFonts w:eastAsia="Times New Roman"/>
          <w:bCs/>
          <w:kern w:val="36"/>
          <w:lang w:val="es-ES" w:eastAsia="es-ES"/>
        </w:rPr>
      </w:pPr>
      <w:r w:rsidRPr="002C6056">
        <w:rPr>
          <w:rFonts w:eastAsia="Times New Roman"/>
          <w:bCs/>
          <w:kern w:val="36"/>
          <w:lang w:val="es-ES" w:eastAsia="es-ES"/>
        </w:rPr>
        <w:t>Marco Tulio Araya Barboza  Vocal I</w:t>
      </w:r>
    </w:p>
    <w:p w:rsidR="00093B6A" w:rsidRDefault="00093B6A" w:rsidP="00093B6A">
      <w:pPr>
        <w:tabs>
          <w:tab w:val="left" w:pos="1701"/>
        </w:tabs>
        <w:spacing w:before="0" w:after="0" w:line="240" w:lineRule="auto"/>
        <w:outlineLvl w:val="0"/>
        <w:rPr>
          <w:rFonts w:eastAsia="Times New Roman"/>
          <w:bCs/>
          <w:kern w:val="36"/>
          <w:lang w:val="es-ES" w:eastAsia="es-ES"/>
        </w:rPr>
      </w:pPr>
      <w:r w:rsidRPr="002C6056">
        <w:rPr>
          <w:rFonts w:eastAsia="Times New Roman"/>
          <w:bCs/>
          <w:kern w:val="36"/>
          <w:lang w:val="es-ES" w:eastAsia="es-ES"/>
        </w:rPr>
        <w:t xml:space="preserve">Johnny Vargas Durán             Vocal II </w:t>
      </w:r>
    </w:p>
    <w:p w:rsidR="00093B6A" w:rsidRDefault="00093B6A" w:rsidP="00093B6A">
      <w:pPr>
        <w:tabs>
          <w:tab w:val="left" w:pos="1701"/>
        </w:tabs>
        <w:spacing w:before="0" w:after="0" w:line="240" w:lineRule="auto"/>
        <w:outlineLvl w:val="0"/>
        <w:rPr>
          <w:rFonts w:eastAsia="Times New Roman"/>
          <w:bCs/>
          <w:kern w:val="36"/>
          <w:lang w:val="es-ES" w:eastAsia="es-ES"/>
        </w:rPr>
      </w:pPr>
      <w:r w:rsidRPr="00B84D46">
        <w:rPr>
          <w:rFonts w:eastAsia="Times New Roman"/>
          <w:bCs/>
          <w:kern w:val="36"/>
          <w:lang w:val="es-ES" w:eastAsia="es-ES"/>
        </w:rPr>
        <w:t>Martín Chichilla Castro</w:t>
      </w:r>
      <w:r w:rsidRPr="00B84D46">
        <w:rPr>
          <w:rFonts w:eastAsia="Times New Roman"/>
          <w:bCs/>
          <w:kern w:val="36"/>
          <w:lang w:val="es-ES" w:eastAsia="es-ES"/>
        </w:rPr>
        <w:tab/>
        <w:t xml:space="preserve"> Tesorero</w:t>
      </w:r>
    </w:p>
    <w:p w:rsidR="00093B6A" w:rsidRPr="002C6056" w:rsidRDefault="00093B6A" w:rsidP="00093B6A">
      <w:pPr>
        <w:tabs>
          <w:tab w:val="left" w:pos="1701"/>
        </w:tabs>
        <w:spacing w:before="0" w:after="0" w:line="240" w:lineRule="auto"/>
        <w:outlineLvl w:val="0"/>
        <w:rPr>
          <w:rFonts w:eastAsia="Times New Roman"/>
          <w:bCs/>
          <w:kern w:val="36"/>
          <w:lang w:val="es-ES" w:eastAsia="es-ES"/>
        </w:rPr>
      </w:pPr>
      <w:r w:rsidRPr="002C6056">
        <w:rPr>
          <w:rFonts w:eastAsia="Times New Roman"/>
          <w:bCs/>
          <w:kern w:val="36"/>
          <w:lang w:val="es-ES" w:eastAsia="es-ES"/>
        </w:rPr>
        <w:t>Ricardo Osorno Fallas            Fiscal</w:t>
      </w:r>
    </w:p>
    <w:p w:rsidR="00093B6A" w:rsidRPr="002C6056" w:rsidRDefault="00093B6A" w:rsidP="00093B6A">
      <w:pPr>
        <w:tabs>
          <w:tab w:val="left" w:pos="1701"/>
        </w:tabs>
        <w:spacing w:before="0" w:after="0" w:line="240" w:lineRule="auto"/>
        <w:outlineLvl w:val="0"/>
        <w:rPr>
          <w:rFonts w:eastAsia="Times New Roman"/>
          <w:bCs/>
          <w:kern w:val="36"/>
          <w:lang w:val="es-ES" w:eastAsia="es-ES"/>
        </w:rPr>
      </w:pPr>
      <w:r w:rsidRPr="002C6056">
        <w:rPr>
          <w:rFonts w:eastAsia="Times New Roman"/>
          <w:bCs/>
          <w:kern w:val="36"/>
          <w:lang w:val="es-ES" w:eastAsia="es-ES"/>
        </w:rPr>
        <w:t>Roger Herrera Hidalgo          Administrador</w:t>
      </w:r>
    </w:p>
    <w:p w:rsidR="00093B6A" w:rsidRDefault="00496112" w:rsidP="00093B6A">
      <w:pPr>
        <w:tabs>
          <w:tab w:val="left" w:pos="1701"/>
        </w:tabs>
        <w:spacing w:before="0" w:after="0" w:line="240" w:lineRule="auto"/>
        <w:outlineLvl w:val="0"/>
        <w:rPr>
          <w:rFonts w:eastAsia="Times New Roman"/>
          <w:bCs/>
          <w:kern w:val="36"/>
          <w:lang w:val="es-ES" w:eastAsia="es-ES"/>
        </w:rPr>
      </w:pPr>
      <w:r>
        <w:rPr>
          <w:rFonts w:eastAsia="Times New Roman"/>
          <w:bCs/>
          <w:kern w:val="36"/>
          <w:lang w:val="es-ES" w:eastAsia="es-ES"/>
        </w:rPr>
        <w:t>Carolina Ávalos Céspedes</w:t>
      </w:r>
      <w:r w:rsidR="00093B6A" w:rsidRPr="002C6056">
        <w:rPr>
          <w:rFonts w:eastAsia="Times New Roman"/>
          <w:bCs/>
          <w:kern w:val="36"/>
          <w:lang w:val="es-ES" w:eastAsia="es-ES"/>
        </w:rPr>
        <w:tab/>
      </w:r>
      <w:r w:rsidR="00093B6A">
        <w:rPr>
          <w:rFonts w:eastAsia="Times New Roman"/>
          <w:bCs/>
          <w:kern w:val="36"/>
          <w:lang w:val="es-ES" w:eastAsia="es-ES"/>
        </w:rPr>
        <w:t>Asistente</w:t>
      </w:r>
    </w:p>
    <w:p w:rsidR="00093B6A" w:rsidRDefault="00093B6A" w:rsidP="00093B6A">
      <w:pPr>
        <w:tabs>
          <w:tab w:val="left" w:pos="1701"/>
        </w:tabs>
        <w:spacing w:before="0" w:after="0" w:line="240" w:lineRule="auto"/>
        <w:outlineLvl w:val="0"/>
        <w:rPr>
          <w:rFonts w:eastAsia="Times New Roman"/>
          <w:bCs/>
          <w:kern w:val="36"/>
          <w:lang w:val="es-ES" w:eastAsia="es-ES"/>
        </w:rPr>
      </w:pPr>
    </w:p>
    <w:p w:rsidR="001A22F8" w:rsidRDefault="001A22F8" w:rsidP="00416C8D">
      <w:pPr>
        <w:spacing w:before="240" w:after="240"/>
        <w:contextualSpacing/>
        <w:rPr>
          <w:b/>
          <w:i/>
          <w:sz w:val="8"/>
          <w:szCs w:val="22"/>
          <w:lang w:val="es-MX"/>
        </w:rPr>
      </w:pPr>
    </w:p>
    <w:p w:rsidR="00012E1D" w:rsidRPr="00012E1D" w:rsidRDefault="00012E1D" w:rsidP="00416C8D">
      <w:pPr>
        <w:spacing w:before="240" w:after="240"/>
        <w:contextualSpacing/>
        <w:rPr>
          <w:b/>
          <w:i/>
          <w:sz w:val="8"/>
          <w:szCs w:val="22"/>
          <w:lang w:val="es-MX"/>
        </w:rPr>
      </w:pPr>
    </w:p>
    <w:p w:rsidR="00526EAE" w:rsidRDefault="00503808" w:rsidP="00526EAE">
      <w:pPr>
        <w:rPr>
          <w:b/>
          <w:i/>
          <w:szCs w:val="22"/>
          <w:lang w:val="es-MX"/>
        </w:rPr>
      </w:pPr>
      <w:r w:rsidRPr="00C76D69">
        <w:rPr>
          <w:b/>
          <w:i/>
          <w:szCs w:val="22"/>
          <w:lang w:val="es-MX"/>
        </w:rPr>
        <w:t xml:space="preserve">ARTÍCULO PRIMERO: </w:t>
      </w:r>
      <w:r w:rsidR="00526EAE">
        <w:rPr>
          <w:b/>
          <w:i/>
          <w:szCs w:val="22"/>
          <w:lang w:val="es-MX"/>
        </w:rPr>
        <w:t>ORDEN DEL DÍA</w:t>
      </w:r>
    </w:p>
    <w:p w:rsidR="00496112" w:rsidRDefault="00093B6A" w:rsidP="00AE0ABD">
      <w:pPr>
        <w:spacing w:before="240" w:after="240"/>
        <w:rPr>
          <w:b/>
          <w:i/>
          <w:szCs w:val="22"/>
          <w:lang w:val="es-MX"/>
        </w:rPr>
      </w:pPr>
      <w:r>
        <w:rPr>
          <w:b/>
          <w:i/>
          <w:szCs w:val="22"/>
          <w:lang w:val="es-MX"/>
        </w:rPr>
        <w:t>Acuerdo 01-33: Se modifica el orden del día, trasladando</w:t>
      </w:r>
      <w:r w:rsidR="00496112">
        <w:rPr>
          <w:b/>
          <w:i/>
          <w:szCs w:val="22"/>
          <w:lang w:val="es-MX"/>
        </w:rPr>
        <w:t xml:space="preserve"> la “</w:t>
      </w:r>
      <w:r w:rsidR="00496112" w:rsidRPr="00496112">
        <w:rPr>
          <w:b/>
          <w:i/>
          <w:szCs w:val="22"/>
          <w:lang w:val="es-MX"/>
        </w:rPr>
        <w:t>Propuesta de Reforma al Reglamento del Estatuto del Fondo” como punto tercero.</w:t>
      </w:r>
    </w:p>
    <w:p w:rsidR="003516AF" w:rsidRDefault="00526EAE" w:rsidP="00AE0ABD">
      <w:pPr>
        <w:spacing w:before="240" w:after="240"/>
        <w:rPr>
          <w:b/>
          <w:i/>
          <w:szCs w:val="22"/>
          <w:lang w:val="es-MX"/>
        </w:rPr>
      </w:pPr>
      <w:r>
        <w:rPr>
          <w:b/>
          <w:i/>
          <w:szCs w:val="22"/>
          <w:lang w:val="es-MX"/>
        </w:rPr>
        <w:t xml:space="preserve">ARTÍCULO SEGUNDO: </w:t>
      </w:r>
      <w:r w:rsidR="005358D5">
        <w:rPr>
          <w:b/>
          <w:i/>
          <w:szCs w:val="22"/>
          <w:lang w:val="es-MX"/>
        </w:rPr>
        <w:t>APROBACIÓN DEL ACTA</w:t>
      </w:r>
    </w:p>
    <w:p w:rsidR="005358D5" w:rsidRDefault="005358D5" w:rsidP="005358D5">
      <w:pPr>
        <w:pStyle w:val="Prrafodelista"/>
        <w:tabs>
          <w:tab w:val="left" w:pos="0"/>
          <w:tab w:val="left" w:pos="142"/>
          <w:tab w:val="left" w:pos="426"/>
        </w:tabs>
        <w:ind w:left="0"/>
        <w:rPr>
          <w:szCs w:val="22"/>
          <w:lang w:val="es-MX"/>
        </w:rPr>
      </w:pPr>
      <w:r>
        <w:rPr>
          <w:szCs w:val="22"/>
          <w:lang w:val="es-MX"/>
        </w:rPr>
        <w:t xml:space="preserve">2.1 </w:t>
      </w:r>
      <w:r w:rsidR="008C6703">
        <w:rPr>
          <w:szCs w:val="22"/>
          <w:lang w:val="es-MX"/>
        </w:rPr>
        <w:t xml:space="preserve">Lectura y aprobación del Acta </w:t>
      </w:r>
      <w:r w:rsidR="00B72F73">
        <w:rPr>
          <w:szCs w:val="22"/>
          <w:lang w:val="es-MX"/>
        </w:rPr>
        <w:t>3</w:t>
      </w:r>
      <w:r w:rsidR="00F7724A">
        <w:rPr>
          <w:szCs w:val="22"/>
          <w:lang w:val="es-MX"/>
        </w:rPr>
        <w:t>2</w:t>
      </w:r>
      <w:r w:rsidRPr="00F05639">
        <w:rPr>
          <w:szCs w:val="22"/>
          <w:lang w:val="es-MX"/>
        </w:rPr>
        <w:t>-2015 de la</w:t>
      </w:r>
      <w:r w:rsidR="00D95720">
        <w:rPr>
          <w:szCs w:val="22"/>
          <w:lang w:val="es-MX"/>
        </w:rPr>
        <w:t xml:space="preserve"> </w:t>
      </w:r>
      <w:r w:rsidRPr="00F05639">
        <w:rPr>
          <w:szCs w:val="22"/>
          <w:lang w:val="es-MX"/>
        </w:rPr>
        <w:t>sesión</w:t>
      </w:r>
      <w:r w:rsidR="00D95720">
        <w:rPr>
          <w:szCs w:val="22"/>
          <w:lang w:val="es-MX"/>
        </w:rPr>
        <w:t xml:space="preserve"> </w:t>
      </w:r>
      <w:r w:rsidRPr="00F05639">
        <w:rPr>
          <w:szCs w:val="22"/>
          <w:lang w:val="es-MX"/>
        </w:rPr>
        <w:t>ordinaria</w:t>
      </w:r>
      <w:r w:rsidR="00D95720">
        <w:rPr>
          <w:szCs w:val="22"/>
          <w:lang w:val="es-MX"/>
        </w:rPr>
        <w:t xml:space="preserve"> </w:t>
      </w:r>
      <w:r w:rsidR="00260D62">
        <w:rPr>
          <w:szCs w:val="22"/>
          <w:lang w:val="es-MX"/>
        </w:rPr>
        <w:t xml:space="preserve">del lunes </w:t>
      </w:r>
      <w:r w:rsidR="00F7724A">
        <w:rPr>
          <w:szCs w:val="22"/>
          <w:lang w:val="es-MX"/>
        </w:rPr>
        <w:t>24</w:t>
      </w:r>
      <w:r w:rsidR="00D95720">
        <w:rPr>
          <w:szCs w:val="22"/>
          <w:lang w:val="es-MX"/>
        </w:rPr>
        <w:t xml:space="preserve"> </w:t>
      </w:r>
      <w:r w:rsidRPr="00F05639">
        <w:rPr>
          <w:szCs w:val="22"/>
          <w:lang w:val="es-MX"/>
        </w:rPr>
        <w:t>de</w:t>
      </w:r>
      <w:r w:rsidR="005973E0">
        <w:rPr>
          <w:szCs w:val="22"/>
          <w:lang w:val="es-MX"/>
        </w:rPr>
        <w:t xml:space="preserve"> agosto</w:t>
      </w:r>
      <w:r w:rsidRPr="00F05639">
        <w:rPr>
          <w:szCs w:val="22"/>
          <w:lang w:val="es-MX"/>
        </w:rPr>
        <w:t xml:space="preserve"> del 2015.</w:t>
      </w:r>
    </w:p>
    <w:p w:rsidR="00F64CF5" w:rsidRDefault="00F64CF5" w:rsidP="005358D5">
      <w:pPr>
        <w:pStyle w:val="Prrafodelista"/>
        <w:tabs>
          <w:tab w:val="left" w:pos="0"/>
          <w:tab w:val="left" w:pos="142"/>
          <w:tab w:val="left" w:pos="426"/>
        </w:tabs>
        <w:ind w:left="0"/>
        <w:rPr>
          <w:b/>
          <w:i/>
          <w:szCs w:val="22"/>
          <w:lang w:val="es-MX"/>
        </w:rPr>
      </w:pPr>
      <w:r w:rsidRPr="00F64CF5">
        <w:rPr>
          <w:b/>
          <w:i/>
          <w:szCs w:val="22"/>
          <w:lang w:val="es-MX"/>
        </w:rPr>
        <w:t xml:space="preserve">Acuerdo 02-33: Se aprueba el acta con las correcciones pertinentes. </w:t>
      </w:r>
    </w:p>
    <w:p w:rsidR="005F23AB" w:rsidRDefault="005F23AB" w:rsidP="005F23AB">
      <w:pPr>
        <w:rPr>
          <w:b/>
          <w:i/>
          <w:szCs w:val="22"/>
          <w:lang w:val="es-MX"/>
        </w:rPr>
      </w:pPr>
      <w:r>
        <w:rPr>
          <w:b/>
          <w:i/>
          <w:szCs w:val="22"/>
          <w:lang w:val="es-MX"/>
        </w:rPr>
        <w:t xml:space="preserve">ARTÍCULO TERCERO: </w:t>
      </w:r>
      <w:r w:rsidRPr="00496112">
        <w:rPr>
          <w:b/>
          <w:i/>
          <w:szCs w:val="22"/>
          <w:lang w:val="es-MX"/>
        </w:rPr>
        <w:t>Propuesta de Reforma al Reglamento del Estatuto del Fondo”.</w:t>
      </w:r>
    </w:p>
    <w:p w:rsidR="008C6703" w:rsidRPr="008C6703" w:rsidRDefault="008C6703" w:rsidP="005F23AB">
      <w:pPr>
        <w:rPr>
          <w:szCs w:val="22"/>
          <w:lang w:val="es-MX"/>
        </w:rPr>
      </w:pPr>
      <w:r w:rsidRPr="008C6703">
        <w:rPr>
          <w:szCs w:val="22"/>
          <w:lang w:val="es-MX"/>
        </w:rPr>
        <w:t>3.1</w:t>
      </w:r>
      <w:r>
        <w:rPr>
          <w:szCs w:val="22"/>
          <w:lang w:val="es-MX"/>
        </w:rPr>
        <w:t xml:space="preserve"> Los directivos plantean sus observaciones a la propuesta de reglamento, las cuales son discutidas e incorporadas.</w:t>
      </w:r>
    </w:p>
    <w:p w:rsidR="005F23AB" w:rsidRDefault="005F23AB" w:rsidP="005358D5">
      <w:pPr>
        <w:rPr>
          <w:b/>
          <w:i/>
          <w:szCs w:val="22"/>
          <w:lang w:val="es-MX"/>
        </w:rPr>
      </w:pPr>
      <w:r>
        <w:rPr>
          <w:b/>
          <w:i/>
          <w:szCs w:val="22"/>
          <w:lang w:val="es-MX"/>
        </w:rPr>
        <w:t>Acuerdo 03-33: Se aprueban las modificaciones propuestas al Re</w:t>
      </w:r>
      <w:r w:rsidR="008C6703">
        <w:rPr>
          <w:b/>
          <w:i/>
          <w:szCs w:val="22"/>
          <w:lang w:val="es-MX"/>
        </w:rPr>
        <w:t>glamento del Estatuto del Fondo.</w:t>
      </w:r>
    </w:p>
    <w:p w:rsidR="008D2B62" w:rsidRDefault="008D2B62" w:rsidP="008D2B62">
      <w:pPr>
        <w:spacing w:after="0" w:line="240" w:lineRule="auto"/>
        <w:jc w:val="center"/>
        <w:rPr>
          <w:b/>
        </w:rPr>
      </w:pPr>
    </w:p>
    <w:p w:rsidR="008D2B62" w:rsidRDefault="008D2B62" w:rsidP="008D2B62">
      <w:pPr>
        <w:spacing w:after="0" w:line="240" w:lineRule="auto"/>
        <w:jc w:val="center"/>
        <w:rPr>
          <w:b/>
        </w:rPr>
      </w:pPr>
    </w:p>
    <w:p w:rsidR="008D2B62" w:rsidRDefault="008D2B62" w:rsidP="008D2B62">
      <w:pPr>
        <w:spacing w:after="0" w:line="240" w:lineRule="auto"/>
        <w:jc w:val="center"/>
        <w:rPr>
          <w:b/>
        </w:rPr>
      </w:pPr>
    </w:p>
    <w:p w:rsidR="008D2B62" w:rsidRDefault="008D2B62" w:rsidP="008D2B62">
      <w:pPr>
        <w:spacing w:after="0" w:line="240" w:lineRule="auto"/>
        <w:jc w:val="center"/>
        <w:rPr>
          <w:b/>
        </w:rPr>
      </w:pPr>
    </w:p>
    <w:p w:rsidR="008D2B62" w:rsidRDefault="008D2B62" w:rsidP="008D2B62">
      <w:pPr>
        <w:spacing w:after="0" w:line="240" w:lineRule="auto"/>
        <w:jc w:val="center"/>
        <w:rPr>
          <w:b/>
        </w:rPr>
      </w:pPr>
    </w:p>
    <w:p w:rsidR="008D2B62" w:rsidRDefault="008D2B62" w:rsidP="008D2B62">
      <w:pPr>
        <w:spacing w:after="0" w:line="240" w:lineRule="auto"/>
        <w:jc w:val="center"/>
        <w:rPr>
          <w:b/>
        </w:rPr>
      </w:pPr>
    </w:p>
    <w:p w:rsidR="008D2B62" w:rsidRPr="007034C2" w:rsidRDefault="008D2B62" w:rsidP="008D2B62">
      <w:pPr>
        <w:spacing w:after="0" w:line="240" w:lineRule="auto"/>
        <w:jc w:val="center"/>
        <w:rPr>
          <w:b/>
          <w:color w:val="1F497D" w:themeColor="text2"/>
          <w:sz w:val="22"/>
        </w:rPr>
      </w:pPr>
      <w:r w:rsidRPr="007034C2">
        <w:rPr>
          <w:b/>
          <w:color w:val="1F497D" w:themeColor="text2"/>
          <w:sz w:val="22"/>
        </w:rPr>
        <w:lastRenderedPageBreak/>
        <w:t>Reglamento al Estatuto del Fondo de Mutualidad</w:t>
      </w:r>
    </w:p>
    <w:p w:rsidR="008D2B62" w:rsidRPr="007034C2" w:rsidRDefault="008D2B62" w:rsidP="008D2B62">
      <w:pPr>
        <w:spacing w:after="0" w:line="240" w:lineRule="auto"/>
        <w:jc w:val="center"/>
        <w:rPr>
          <w:b/>
          <w:color w:val="1F497D" w:themeColor="text2"/>
          <w:sz w:val="22"/>
        </w:rPr>
      </w:pPr>
    </w:p>
    <w:p w:rsidR="008D2B62" w:rsidRPr="007034C2" w:rsidRDefault="008D2B62" w:rsidP="008D2B62">
      <w:pPr>
        <w:spacing w:after="0" w:line="240" w:lineRule="auto"/>
        <w:jc w:val="center"/>
        <w:rPr>
          <w:b/>
          <w:color w:val="1F497D" w:themeColor="text2"/>
          <w:sz w:val="22"/>
        </w:rPr>
      </w:pPr>
      <w:r w:rsidRPr="007034C2">
        <w:rPr>
          <w:b/>
          <w:color w:val="1F497D" w:themeColor="text2"/>
          <w:sz w:val="22"/>
        </w:rPr>
        <w:t>CAPÍTULO I</w:t>
      </w:r>
    </w:p>
    <w:p w:rsidR="008D2B62" w:rsidRPr="007034C2" w:rsidRDefault="008D2B62" w:rsidP="008D2B62">
      <w:pPr>
        <w:spacing w:after="0" w:line="240" w:lineRule="auto"/>
        <w:jc w:val="center"/>
        <w:rPr>
          <w:color w:val="1F497D" w:themeColor="text2"/>
          <w:sz w:val="22"/>
        </w:rPr>
      </w:pPr>
      <w:r w:rsidRPr="007034C2">
        <w:rPr>
          <w:b/>
          <w:color w:val="1F497D" w:themeColor="text2"/>
          <w:sz w:val="22"/>
        </w:rPr>
        <w:t>De su Finalidad</w:t>
      </w:r>
    </w:p>
    <w:p w:rsidR="008D2B62" w:rsidRPr="007034C2" w:rsidRDefault="008D2B62" w:rsidP="008D2B62">
      <w:pPr>
        <w:spacing w:after="0" w:line="240" w:lineRule="auto"/>
        <w:rPr>
          <w:color w:val="1F497D" w:themeColor="text2"/>
          <w:sz w:val="18"/>
          <w:szCs w:val="20"/>
        </w:rPr>
      </w:pPr>
      <w:r w:rsidRPr="007034C2">
        <w:rPr>
          <w:color w:val="1F497D" w:themeColor="text2"/>
          <w:sz w:val="22"/>
        </w:rPr>
        <w:t>La concesión de beneficios que el Fondo de Mutualidad del Colegio de Periodistas otorgará a sus integrantes y familias, se regirá por lo que establece su Estatuto y este Reglamento</w:t>
      </w:r>
      <w:r w:rsidRPr="007034C2">
        <w:rPr>
          <w:color w:val="1F497D" w:themeColor="text2"/>
          <w:sz w:val="18"/>
          <w:szCs w:val="20"/>
        </w:rPr>
        <w:t>.</w:t>
      </w:r>
    </w:p>
    <w:p w:rsidR="008D2B62" w:rsidRPr="007034C2" w:rsidRDefault="008D2B62" w:rsidP="008D2B62">
      <w:pPr>
        <w:contextualSpacing/>
        <w:jc w:val="center"/>
        <w:rPr>
          <w:b/>
          <w:color w:val="1F497D" w:themeColor="text2"/>
          <w:sz w:val="18"/>
          <w:szCs w:val="20"/>
        </w:rPr>
      </w:pPr>
    </w:p>
    <w:p w:rsidR="008D2B62" w:rsidRPr="007034C2" w:rsidRDefault="008D2B62" w:rsidP="008D2B62">
      <w:pPr>
        <w:spacing w:after="0" w:line="240" w:lineRule="auto"/>
        <w:jc w:val="center"/>
        <w:rPr>
          <w:b/>
          <w:color w:val="1F497D" w:themeColor="text2"/>
          <w:sz w:val="22"/>
        </w:rPr>
      </w:pPr>
      <w:r w:rsidRPr="007034C2">
        <w:rPr>
          <w:b/>
          <w:color w:val="1F497D" w:themeColor="text2"/>
          <w:sz w:val="22"/>
        </w:rPr>
        <w:t>CAPÍTULO II</w:t>
      </w:r>
    </w:p>
    <w:p w:rsidR="008D2B62" w:rsidRPr="007034C2" w:rsidRDefault="008D2B62" w:rsidP="008D2B62">
      <w:pPr>
        <w:spacing w:after="0" w:line="240" w:lineRule="auto"/>
        <w:jc w:val="center"/>
        <w:rPr>
          <w:b/>
          <w:color w:val="1F497D" w:themeColor="text2"/>
          <w:sz w:val="22"/>
        </w:rPr>
      </w:pPr>
      <w:r w:rsidRPr="007034C2">
        <w:rPr>
          <w:b/>
          <w:color w:val="1F497D" w:themeColor="text2"/>
          <w:sz w:val="22"/>
        </w:rPr>
        <w:t>De lo Administrativo</w:t>
      </w:r>
    </w:p>
    <w:p w:rsidR="008D2B62" w:rsidRPr="007034C2" w:rsidRDefault="008D2B62" w:rsidP="008D2B62">
      <w:pPr>
        <w:contextualSpacing/>
        <w:jc w:val="center"/>
        <w:rPr>
          <w:b/>
          <w:color w:val="1F497D" w:themeColor="text2"/>
          <w:sz w:val="18"/>
          <w:szCs w:val="20"/>
        </w:rPr>
      </w:pPr>
    </w:p>
    <w:p w:rsidR="008D2B62" w:rsidRPr="007034C2" w:rsidRDefault="008D2B62" w:rsidP="008D2B62">
      <w:pPr>
        <w:pBdr>
          <w:bottom w:val="single" w:sz="4" w:space="1" w:color="auto"/>
        </w:pBdr>
        <w:contextualSpacing/>
        <w:rPr>
          <w:b/>
          <w:color w:val="1F497D" w:themeColor="text2"/>
          <w:sz w:val="18"/>
          <w:szCs w:val="20"/>
        </w:rPr>
      </w:pPr>
      <w:r w:rsidRPr="007034C2">
        <w:rPr>
          <w:b/>
          <w:color w:val="1F497D" w:themeColor="text2"/>
          <w:sz w:val="22"/>
        </w:rPr>
        <w:t>Artículo 1</w:t>
      </w:r>
    </w:p>
    <w:p w:rsidR="008D2B62" w:rsidRPr="007034C2" w:rsidRDefault="008D2B62" w:rsidP="008D2B62">
      <w:pPr>
        <w:spacing w:after="0" w:line="240" w:lineRule="auto"/>
        <w:rPr>
          <w:color w:val="1F497D" w:themeColor="text2"/>
          <w:sz w:val="22"/>
        </w:rPr>
      </w:pPr>
      <w:r w:rsidRPr="007034C2">
        <w:rPr>
          <w:color w:val="1F497D" w:themeColor="text2"/>
          <w:sz w:val="22"/>
        </w:rPr>
        <w:t>El Consejo Administrativo del Fondo, en lo sucesivo: El Consejo, contará con plena autonomía técnica en la selección, asignación y seguimiento de los beneficios, subsidios o préstamos que por el presente Reglamento o el Estatuto le corresponda a los colegiados. Asimismo, será responsable ante la Asamblea General por el ejercicio de esta competencia. Para ejercer sus funciones el Fondo contará con servicios administrativos y técnicos del Colegio. En la contratación de todas las asesorías, así como el nombramiento del personal administrativo, previa recomendación técnica del Consejo, deberá contar con la aprobación de la Junta; para ello, en los procesos de selección deberá seguir los procedimientos y reglas establecidas por la institución. En ningún caso el Consejo podrá contratar de forma directa sin acuerdo de la Junta.</w:t>
      </w:r>
    </w:p>
    <w:p w:rsidR="008D2B62" w:rsidRPr="007034C2" w:rsidRDefault="008D2B62" w:rsidP="008D2B62">
      <w:pPr>
        <w:pBdr>
          <w:bottom w:val="single" w:sz="4" w:space="1" w:color="auto"/>
        </w:pBdr>
        <w:contextualSpacing/>
        <w:rPr>
          <w:b/>
          <w:color w:val="1F497D" w:themeColor="text2"/>
          <w:sz w:val="22"/>
        </w:rPr>
      </w:pPr>
    </w:p>
    <w:p w:rsidR="008D2B62" w:rsidRPr="007034C2" w:rsidRDefault="008D2B62" w:rsidP="008D2B62">
      <w:pPr>
        <w:pBdr>
          <w:bottom w:val="single" w:sz="4" w:space="1" w:color="auto"/>
        </w:pBdr>
        <w:contextualSpacing/>
        <w:rPr>
          <w:b/>
          <w:color w:val="1F497D" w:themeColor="text2"/>
          <w:sz w:val="22"/>
        </w:rPr>
      </w:pPr>
      <w:r w:rsidRPr="007034C2">
        <w:rPr>
          <w:b/>
          <w:color w:val="1F497D" w:themeColor="text2"/>
          <w:sz w:val="22"/>
        </w:rPr>
        <w:t>Artículo 2</w:t>
      </w:r>
    </w:p>
    <w:p w:rsidR="008D2B62" w:rsidRPr="007034C2" w:rsidRDefault="008D2B62" w:rsidP="008D2B62">
      <w:pPr>
        <w:contextualSpacing/>
        <w:rPr>
          <w:color w:val="1F497D" w:themeColor="text2"/>
          <w:sz w:val="22"/>
        </w:rPr>
      </w:pPr>
      <w:r w:rsidRPr="007034C2">
        <w:rPr>
          <w:color w:val="1F497D" w:themeColor="text2"/>
          <w:sz w:val="22"/>
        </w:rPr>
        <w:t>El Consejo mantendrá una constante relación con la Junta del Colegio, para informarle de la marcha del Fondo.</w:t>
      </w:r>
    </w:p>
    <w:p w:rsidR="008D2B62" w:rsidRPr="007034C2" w:rsidRDefault="008D2B62" w:rsidP="008D2B62">
      <w:pPr>
        <w:contextualSpacing/>
        <w:rPr>
          <w:color w:val="1F497D" w:themeColor="text2"/>
          <w:sz w:val="22"/>
        </w:rPr>
      </w:pPr>
    </w:p>
    <w:p w:rsidR="008D2B62" w:rsidRPr="007034C2" w:rsidRDefault="008D2B62" w:rsidP="008D2B62">
      <w:pPr>
        <w:pBdr>
          <w:bottom w:val="single" w:sz="4" w:space="1" w:color="auto"/>
        </w:pBdr>
        <w:contextualSpacing/>
        <w:rPr>
          <w:b/>
          <w:color w:val="1F497D" w:themeColor="text2"/>
          <w:sz w:val="22"/>
        </w:rPr>
      </w:pPr>
      <w:r w:rsidRPr="007034C2">
        <w:rPr>
          <w:b/>
          <w:color w:val="1F497D" w:themeColor="text2"/>
          <w:sz w:val="22"/>
        </w:rPr>
        <w:t>Artículo 3</w:t>
      </w:r>
    </w:p>
    <w:p w:rsidR="008D2B62" w:rsidRPr="007034C2" w:rsidRDefault="008D2B62" w:rsidP="008D2B62">
      <w:pPr>
        <w:contextualSpacing/>
        <w:rPr>
          <w:b/>
          <w:color w:val="1F497D" w:themeColor="text2"/>
          <w:sz w:val="18"/>
          <w:szCs w:val="20"/>
        </w:rPr>
      </w:pPr>
      <w:r w:rsidRPr="007034C2">
        <w:rPr>
          <w:color w:val="1F497D" w:themeColor="text2"/>
          <w:sz w:val="22"/>
        </w:rPr>
        <w:t>Para una persona poder ser elegida como integrante del Consejo, debe estar a derecho en todas las obligaciones y deberes con la institución.</w:t>
      </w:r>
    </w:p>
    <w:p w:rsidR="008D2B62" w:rsidRPr="007034C2" w:rsidRDefault="008D2B62" w:rsidP="008D2B62">
      <w:pPr>
        <w:contextualSpacing/>
        <w:jc w:val="center"/>
        <w:rPr>
          <w:b/>
          <w:color w:val="1F497D" w:themeColor="text2"/>
          <w:sz w:val="18"/>
          <w:szCs w:val="20"/>
        </w:rPr>
      </w:pPr>
    </w:p>
    <w:p w:rsidR="008D2B62" w:rsidRPr="007034C2" w:rsidRDefault="008D2B62" w:rsidP="008D2B62">
      <w:pPr>
        <w:pBdr>
          <w:bottom w:val="single" w:sz="4" w:space="1" w:color="auto"/>
        </w:pBdr>
        <w:contextualSpacing/>
        <w:rPr>
          <w:b/>
          <w:color w:val="1F497D" w:themeColor="text2"/>
          <w:sz w:val="22"/>
        </w:rPr>
      </w:pPr>
      <w:r w:rsidRPr="007034C2">
        <w:rPr>
          <w:b/>
          <w:color w:val="1F497D" w:themeColor="text2"/>
          <w:sz w:val="22"/>
        </w:rPr>
        <w:t>Artículo 4</w:t>
      </w:r>
    </w:p>
    <w:p w:rsidR="008D2B62" w:rsidRPr="007034C2" w:rsidRDefault="008D2B62" w:rsidP="008D2B62">
      <w:pPr>
        <w:contextualSpacing/>
        <w:rPr>
          <w:b/>
          <w:color w:val="1F497D" w:themeColor="text2"/>
          <w:sz w:val="18"/>
          <w:szCs w:val="20"/>
        </w:rPr>
      </w:pPr>
      <w:r w:rsidRPr="007034C2">
        <w:rPr>
          <w:color w:val="1F497D" w:themeColor="text2"/>
          <w:sz w:val="22"/>
        </w:rPr>
        <w:t>Para el nombramiento y la sustitución de integrantes del Consejo, la Junta directiva del Colegio escogerá en primera instancia entre cualquiera de los candidatos (as) en cumplimiento al artículo Nº 4 del Estatuto</w:t>
      </w:r>
    </w:p>
    <w:p w:rsidR="008D2B62" w:rsidRPr="007034C2" w:rsidRDefault="008D2B62" w:rsidP="008D2B62">
      <w:pPr>
        <w:spacing w:after="0" w:line="240" w:lineRule="auto"/>
        <w:jc w:val="center"/>
        <w:rPr>
          <w:b/>
          <w:color w:val="1F497D" w:themeColor="text2"/>
          <w:sz w:val="22"/>
        </w:rPr>
      </w:pPr>
      <w:r w:rsidRPr="007034C2">
        <w:rPr>
          <w:b/>
          <w:color w:val="1F497D" w:themeColor="text2"/>
          <w:sz w:val="22"/>
        </w:rPr>
        <w:t>CAPÍTULO III</w:t>
      </w:r>
    </w:p>
    <w:p w:rsidR="008D2B62" w:rsidRPr="007034C2" w:rsidRDefault="008D2B62" w:rsidP="008D2B62">
      <w:pPr>
        <w:spacing w:after="0" w:line="240" w:lineRule="auto"/>
        <w:jc w:val="center"/>
        <w:rPr>
          <w:b/>
          <w:color w:val="1F497D" w:themeColor="text2"/>
          <w:sz w:val="22"/>
        </w:rPr>
      </w:pPr>
      <w:r w:rsidRPr="007034C2">
        <w:rPr>
          <w:b/>
          <w:color w:val="1F497D" w:themeColor="text2"/>
          <w:sz w:val="22"/>
        </w:rPr>
        <w:t>DEL BIENESTAR SOCIAL</w:t>
      </w:r>
    </w:p>
    <w:p w:rsidR="008D2B62" w:rsidRPr="007034C2" w:rsidRDefault="008D2B62" w:rsidP="008D2B62">
      <w:pPr>
        <w:spacing w:after="0" w:line="240" w:lineRule="auto"/>
        <w:contextualSpacing/>
        <w:rPr>
          <w:b/>
          <w:color w:val="1F497D" w:themeColor="text2"/>
          <w:sz w:val="18"/>
          <w:szCs w:val="20"/>
        </w:rPr>
      </w:pPr>
    </w:p>
    <w:p w:rsidR="008D2B62" w:rsidRPr="007034C2" w:rsidRDefault="008D2B62" w:rsidP="008D2B62">
      <w:pPr>
        <w:pBdr>
          <w:bottom w:val="single" w:sz="4" w:space="1" w:color="auto"/>
        </w:pBdr>
        <w:spacing w:after="0" w:line="240" w:lineRule="auto"/>
        <w:rPr>
          <w:b/>
          <w:color w:val="1F497D" w:themeColor="text2"/>
          <w:sz w:val="22"/>
        </w:rPr>
      </w:pPr>
      <w:r w:rsidRPr="007034C2">
        <w:rPr>
          <w:b/>
          <w:color w:val="1F497D" w:themeColor="text2"/>
          <w:sz w:val="22"/>
        </w:rPr>
        <w:t>Artículo 5</w:t>
      </w:r>
    </w:p>
    <w:p w:rsidR="008D2B62" w:rsidRPr="007034C2" w:rsidRDefault="008D2B62" w:rsidP="008D2B62">
      <w:pPr>
        <w:spacing w:after="0" w:line="240" w:lineRule="auto"/>
        <w:jc w:val="left"/>
        <w:rPr>
          <w:color w:val="1F497D" w:themeColor="text2"/>
          <w:sz w:val="22"/>
        </w:rPr>
      </w:pPr>
      <w:r w:rsidRPr="007034C2">
        <w:rPr>
          <w:color w:val="1F497D" w:themeColor="text2"/>
          <w:sz w:val="22"/>
        </w:rPr>
        <w:t xml:space="preserve">Tendrán derecho a los beneficios que ofrece el Fondo de Mutualidad, las personas colegiadas activas de primer ingreso con más de doce meses de colegiatura ininterrumpida y que se encuentren </w:t>
      </w:r>
      <w:r w:rsidRPr="007034C2">
        <w:rPr>
          <w:color w:val="1F497D" w:themeColor="text2"/>
          <w:sz w:val="22"/>
        </w:rPr>
        <w:lastRenderedPageBreak/>
        <w:t>al día con las obligaciones financieras del Colegio y del Fondo, en el momento de ocurrir el evento o derecho al beneficio.</w:t>
      </w:r>
    </w:p>
    <w:p w:rsidR="008D2B62" w:rsidRPr="007034C2" w:rsidRDefault="008D2B62" w:rsidP="008D2B62">
      <w:pPr>
        <w:spacing w:after="0" w:line="240" w:lineRule="auto"/>
        <w:rPr>
          <w:color w:val="1F497D" w:themeColor="text2"/>
          <w:sz w:val="22"/>
        </w:rPr>
      </w:pPr>
      <w:r w:rsidRPr="007034C2">
        <w:rPr>
          <w:color w:val="1F497D" w:themeColor="text2"/>
          <w:sz w:val="22"/>
        </w:rPr>
        <w:t xml:space="preserve">También tienen derecho a los beneficios del Fondo aquellos colegiados exonerados o colegiados activos, que no hayan sido inactivados, retirados del Colegio en los últimos seis meses anteriores al momento de ocurrir el evento o derecho al beneficio. </w:t>
      </w:r>
    </w:p>
    <w:p w:rsidR="008D2B62" w:rsidRPr="007034C2" w:rsidRDefault="008D2B62" w:rsidP="008D2B62">
      <w:pPr>
        <w:pBdr>
          <w:bottom w:val="single" w:sz="4" w:space="1" w:color="auto"/>
        </w:pBdr>
        <w:spacing w:after="0"/>
        <w:rPr>
          <w:b/>
          <w:color w:val="1F497D" w:themeColor="text2"/>
          <w:sz w:val="22"/>
        </w:rPr>
      </w:pPr>
      <w:r w:rsidRPr="007034C2">
        <w:rPr>
          <w:b/>
          <w:color w:val="1F497D" w:themeColor="text2"/>
          <w:sz w:val="22"/>
        </w:rPr>
        <w:t>Artículo 6</w:t>
      </w:r>
    </w:p>
    <w:p w:rsidR="008D2B62" w:rsidRPr="007034C2" w:rsidRDefault="008D2B62" w:rsidP="008D2B62">
      <w:pPr>
        <w:pStyle w:val="CM9"/>
        <w:contextualSpacing/>
        <w:jc w:val="both"/>
        <w:rPr>
          <w:rFonts w:eastAsia="Calibri"/>
          <w:color w:val="1F497D" w:themeColor="text2"/>
          <w:sz w:val="20"/>
          <w:szCs w:val="22"/>
          <w:lang w:eastAsia="en-US"/>
        </w:rPr>
      </w:pPr>
      <w:r w:rsidRPr="007034C2">
        <w:rPr>
          <w:rFonts w:eastAsia="Calibri"/>
          <w:color w:val="1F497D" w:themeColor="text2"/>
          <w:sz w:val="20"/>
          <w:szCs w:val="22"/>
          <w:lang w:eastAsia="en-US"/>
        </w:rPr>
        <w:t>La solicitud de subsidio caduca a los seis meses después de haber ocurrido el evento a excepción del subsidio de retiro que se pierde a los doce meses después de cumplidos los 65 años de edad.</w:t>
      </w:r>
    </w:p>
    <w:p w:rsidR="008D2B62" w:rsidRPr="007034C2" w:rsidRDefault="008D2B62" w:rsidP="008D2B62">
      <w:pPr>
        <w:pBdr>
          <w:bottom w:val="single" w:sz="4" w:space="1" w:color="auto"/>
        </w:pBdr>
        <w:spacing w:after="0"/>
        <w:rPr>
          <w:b/>
          <w:color w:val="1F497D" w:themeColor="text2"/>
          <w:sz w:val="22"/>
        </w:rPr>
      </w:pPr>
      <w:r w:rsidRPr="007034C2">
        <w:rPr>
          <w:b/>
          <w:color w:val="1F497D" w:themeColor="text2"/>
          <w:sz w:val="22"/>
        </w:rPr>
        <w:t>Artículo 7</w:t>
      </w:r>
    </w:p>
    <w:p w:rsidR="008D2B62" w:rsidRPr="007034C2" w:rsidRDefault="008D2B62" w:rsidP="008D2B62">
      <w:pPr>
        <w:spacing w:after="0"/>
        <w:rPr>
          <w:color w:val="1F497D" w:themeColor="text2"/>
          <w:sz w:val="22"/>
        </w:rPr>
      </w:pPr>
      <w:r w:rsidRPr="007034C2">
        <w:rPr>
          <w:color w:val="1F497D" w:themeColor="text2"/>
          <w:sz w:val="22"/>
        </w:rPr>
        <w:t>El Fondo tendrá a disposición de los colegiados, los requisitos, formularios y documentación anexa que se deben completar para la tramitación de los subsidios, en las oficinas del Fondo y en el sitio web del Fondo (fondomutualidad.colper.or.cr) o bien en la página web del Colegio de Periodistas de Costa Rica (</w:t>
      </w:r>
      <w:hyperlink r:id="rId9" w:history="1">
        <w:r w:rsidRPr="007034C2">
          <w:rPr>
            <w:color w:val="1F497D" w:themeColor="text2"/>
            <w:sz w:val="22"/>
          </w:rPr>
          <w:t>http://www.colper.or.cr</w:t>
        </w:r>
      </w:hyperlink>
      <w:r w:rsidRPr="007034C2">
        <w:rPr>
          <w:color w:val="1F497D" w:themeColor="text2"/>
          <w:sz w:val="22"/>
        </w:rPr>
        <w:t>), ícono Fondo de Mutualidad. Por tratarse de documentos indispensables para el análisis de la procedencia o no del beneficio, no se aceptará documentos ilegibles, con tachaduras o en mal estado de conservación.</w:t>
      </w:r>
    </w:p>
    <w:p w:rsidR="008D2B62" w:rsidRPr="007034C2" w:rsidRDefault="008D2B62" w:rsidP="008D2B62">
      <w:pPr>
        <w:pBdr>
          <w:bottom w:val="single" w:sz="4" w:space="1" w:color="auto"/>
        </w:pBdr>
        <w:spacing w:after="0"/>
        <w:rPr>
          <w:b/>
          <w:color w:val="1F497D" w:themeColor="text2"/>
          <w:sz w:val="22"/>
        </w:rPr>
      </w:pPr>
      <w:r w:rsidRPr="007034C2">
        <w:rPr>
          <w:b/>
          <w:color w:val="1F497D" w:themeColor="text2"/>
          <w:sz w:val="22"/>
        </w:rPr>
        <w:t>Articulo 8</w:t>
      </w:r>
    </w:p>
    <w:p w:rsidR="008D2B62" w:rsidRPr="007034C2" w:rsidRDefault="008D2B62" w:rsidP="008D2B62">
      <w:pPr>
        <w:spacing w:after="0"/>
        <w:contextualSpacing/>
        <w:rPr>
          <w:color w:val="1F497D" w:themeColor="text2"/>
          <w:sz w:val="22"/>
        </w:rPr>
      </w:pPr>
      <w:r w:rsidRPr="007034C2">
        <w:rPr>
          <w:color w:val="1F497D" w:themeColor="text2"/>
          <w:sz w:val="22"/>
        </w:rPr>
        <w:t>BENEFICIOS: Es un conjunto de ayudas directas para la persona colegiada activa y sus familiares que bajo un presupuesto debidamente aprobado por el Consejo de Administración y ratificado por la Asamblea General se destina según su tipo.</w:t>
      </w:r>
    </w:p>
    <w:p w:rsidR="008D2B62" w:rsidRPr="007034C2" w:rsidRDefault="008D2B62" w:rsidP="008D2B62">
      <w:pPr>
        <w:contextualSpacing/>
        <w:rPr>
          <w:color w:val="1F497D" w:themeColor="text2"/>
          <w:sz w:val="22"/>
        </w:rPr>
      </w:pPr>
      <w:r w:rsidRPr="007034C2">
        <w:rPr>
          <w:color w:val="1F497D" w:themeColor="text2"/>
          <w:sz w:val="22"/>
        </w:rPr>
        <w:t>La tramitación del pago de los subsidios se inicia, una vez cumplidos los requisitos establecidos y presentada la documentación requerida.</w:t>
      </w:r>
    </w:p>
    <w:p w:rsidR="008D2B62" w:rsidRPr="007034C2" w:rsidRDefault="008D2B62" w:rsidP="008D2B62">
      <w:pPr>
        <w:pStyle w:val="CM6"/>
        <w:spacing w:line="240" w:lineRule="auto"/>
        <w:jc w:val="both"/>
        <w:rPr>
          <w:rFonts w:eastAsia="Calibri"/>
          <w:color w:val="1F497D" w:themeColor="text2"/>
          <w:sz w:val="20"/>
          <w:szCs w:val="22"/>
          <w:lang w:val="es-CR"/>
        </w:rPr>
      </w:pPr>
      <w:r w:rsidRPr="007034C2">
        <w:rPr>
          <w:rFonts w:eastAsia="Calibri"/>
          <w:color w:val="1F497D" w:themeColor="text2"/>
          <w:sz w:val="20"/>
          <w:szCs w:val="22"/>
          <w:lang w:val="es-CR"/>
        </w:rPr>
        <w:t xml:space="preserve">En todos los casos el Fondo verificará la  documentación presentada. </w:t>
      </w:r>
    </w:p>
    <w:p w:rsidR="008D2B62" w:rsidRPr="007034C2" w:rsidRDefault="008D2B62" w:rsidP="008D2B62">
      <w:pPr>
        <w:pStyle w:val="Default"/>
        <w:rPr>
          <w:rFonts w:eastAsia="Calibri"/>
          <w:color w:val="1F497D" w:themeColor="text2"/>
          <w:sz w:val="22"/>
          <w:lang w:val="es-CR"/>
        </w:rPr>
      </w:pPr>
    </w:p>
    <w:p w:rsidR="008D2B62" w:rsidRPr="007034C2" w:rsidRDefault="008D2B62" w:rsidP="008D2B62">
      <w:pPr>
        <w:pStyle w:val="Prrafodelista"/>
        <w:numPr>
          <w:ilvl w:val="0"/>
          <w:numId w:val="35"/>
        </w:numPr>
        <w:spacing w:before="0" w:after="200" w:line="276" w:lineRule="auto"/>
        <w:rPr>
          <w:b/>
          <w:color w:val="1F497D" w:themeColor="text2"/>
          <w:sz w:val="22"/>
        </w:rPr>
      </w:pPr>
      <w:r w:rsidRPr="007034C2">
        <w:rPr>
          <w:b/>
          <w:color w:val="1F497D" w:themeColor="text2"/>
          <w:sz w:val="22"/>
        </w:rPr>
        <w:t>Subsidio por fallecimiento de parientes en primer grado de consanguinidad y por afinidad de la persona colegiada.</w:t>
      </w:r>
    </w:p>
    <w:p w:rsidR="008D2B62" w:rsidRPr="007034C2" w:rsidRDefault="008D2B62" w:rsidP="008D2B62">
      <w:pPr>
        <w:rPr>
          <w:color w:val="1F497D" w:themeColor="text2"/>
          <w:sz w:val="22"/>
        </w:rPr>
      </w:pPr>
      <w:r w:rsidRPr="007034C2">
        <w:rPr>
          <w:color w:val="1F497D" w:themeColor="text2"/>
          <w:sz w:val="22"/>
        </w:rPr>
        <w:t>El subsidio corresponde por el fallecimiento</w:t>
      </w:r>
    </w:p>
    <w:p w:rsidR="008D2B62" w:rsidRPr="007034C2" w:rsidRDefault="008D2B62" w:rsidP="008D2B62">
      <w:pPr>
        <w:pStyle w:val="Prrafodelista"/>
        <w:numPr>
          <w:ilvl w:val="0"/>
          <w:numId w:val="36"/>
        </w:numPr>
        <w:spacing w:before="0" w:after="200" w:line="276" w:lineRule="auto"/>
        <w:rPr>
          <w:color w:val="1F497D" w:themeColor="text2"/>
          <w:sz w:val="22"/>
        </w:rPr>
      </w:pPr>
      <w:r w:rsidRPr="007034C2">
        <w:rPr>
          <w:color w:val="1F497D" w:themeColor="text2"/>
          <w:sz w:val="22"/>
        </w:rPr>
        <w:t>Padres biológicos o de crianza.</w:t>
      </w:r>
    </w:p>
    <w:p w:rsidR="008D2B62" w:rsidRPr="007034C2" w:rsidRDefault="008D2B62" w:rsidP="008D2B62">
      <w:pPr>
        <w:pStyle w:val="Prrafodelista"/>
        <w:numPr>
          <w:ilvl w:val="0"/>
          <w:numId w:val="36"/>
        </w:numPr>
        <w:spacing w:before="0" w:after="200" w:line="276" w:lineRule="auto"/>
        <w:rPr>
          <w:color w:val="1F497D" w:themeColor="text2"/>
          <w:sz w:val="22"/>
        </w:rPr>
      </w:pPr>
      <w:r w:rsidRPr="007034C2">
        <w:rPr>
          <w:color w:val="1F497D" w:themeColor="text2"/>
          <w:sz w:val="22"/>
        </w:rPr>
        <w:t>Hijos (as) descendientes de hasta primer grado de consanguinidad menores a 18 años de edad.</w:t>
      </w:r>
    </w:p>
    <w:p w:rsidR="008D2B62" w:rsidRPr="007034C2" w:rsidRDefault="008D2B62" w:rsidP="008D2B62">
      <w:pPr>
        <w:pStyle w:val="Prrafodelista"/>
        <w:numPr>
          <w:ilvl w:val="0"/>
          <w:numId w:val="36"/>
        </w:numPr>
        <w:spacing w:before="0" w:after="200" w:line="276" w:lineRule="auto"/>
        <w:rPr>
          <w:color w:val="1F497D" w:themeColor="text2"/>
          <w:sz w:val="22"/>
        </w:rPr>
      </w:pPr>
      <w:r w:rsidRPr="007034C2">
        <w:rPr>
          <w:color w:val="1F497D" w:themeColor="text2"/>
          <w:sz w:val="22"/>
        </w:rPr>
        <w:t>Hijos (as) mayores de 18 años de edad con discapacidad debidamente comprobada.</w:t>
      </w:r>
    </w:p>
    <w:p w:rsidR="008D2B62" w:rsidRPr="007034C2" w:rsidRDefault="008D2B62" w:rsidP="008D2B62">
      <w:pPr>
        <w:pStyle w:val="Prrafodelista"/>
        <w:numPr>
          <w:ilvl w:val="0"/>
          <w:numId w:val="36"/>
        </w:numPr>
        <w:spacing w:before="0" w:after="200" w:line="276" w:lineRule="auto"/>
        <w:rPr>
          <w:color w:val="1F497D" w:themeColor="text2"/>
          <w:sz w:val="22"/>
        </w:rPr>
      </w:pPr>
      <w:r w:rsidRPr="007034C2">
        <w:rPr>
          <w:color w:val="1F497D" w:themeColor="text2"/>
          <w:sz w:val="22"/>
        </w:rPr>
        <w:t>Cónyuge o compañero (a) en libertad de estado.</w:t>
      </w:r>
    </w:p>
    <w:p w:rsidR="008D2B62" w:rsidRPr="007034C2" w:rsidRDefault="008D2B62" w:rsidP="008D2B62">
      <w:pPr>
        <w:contextualSpacing/>
        <w:rPr>
          <w:color w:val="1F497D" w:themeColor="text2"/>
          <w:sz w:val="22"/>
        </w:rPr>
      </w:pPr>
      <w:r w:rsidRPr="007034C2">
        <w:rPr>
          <w:color w:val="1F497D" w:themeColor="text2"/>
          <w:sz w:val="22"/>
        </w:rPr>
        <w:t>Para todos los casos, deberán presentar como requisito primordial, copia y original del acta de defunción y certificación del registro civil que compruebe la relación parental.</w:t>
      </w:r>
    </w:p>
    <w:p w:rsidR="008D2B62" w:rsidRPr="007034C2" w:rsidRDefault="008D2B62" w:rsidP="008D2B62">
      <w:pPr>
        <w:rPr>
          <w:color w:val="1F497D" w:themeColor="text2"/>
          <w:sz w:val="22"/>
        </w:rPr>
      </w:pPr>
      <w:r w:rsidRPr="007034C2">
        <w:rPr>
          <w:color w:val="1F497D" w:themeColor="text2"/>
          <w:sz w:val="22"/>
        </w:rPr>
        <w:t xml:space="preserve">En el caso de compañero (a) en libertad de estado, además de la copia del acta de defunción, deberá demostrar la condición de pareja en unión libre de al menos dos años de convivencia, mediante la </w:t>
      </w:r>
      <w:r w:rsidRPr="007034C2">
        <w:rPr>
          <w:color w:val="1F497D" w:themeColor="text2"/>
          <w:sz w:val="22"/>
        </w:rPr>
        <w:lastRenderedPageBreak/>
        <w:t>presentación de una carta firmada por el solicitante, acompañada por la firma de dos testigos mayores de edad, en la que declaran bajo juramento, el tipo de convivencia y tiempo de la relación.</w:t>
      </w:r>
    </w:p>
    <w:p w:rsidR="008D2B62" w:rsidRPr="007034C2" w:rsidRDefault="008D2B62" w:rsidP="008D2B62">
      <w:pPr>
        <w:rPr>
          <w:color w:val="1F497D" w:themeColor="text2"/>
          <w:sz w:val="22"/>
        </w:rPr>
      </w:pPr>
      <w:r w:rsidRPr="007034C2">
        <w:rPr>
          <w:color w:val="1F497D" w:themeColor="text2"/>
          <w:sz w:val="22"/>
        </w:rPr>
        <w:t>La declaración jurada debe estar acompañada de fotocopias de la cédula de identidad por ambos lados y un recibo público de los firmantes en la declaración.</w:t>
      </w:r>
    </w:p>
    <w:p w:rsidR="008D2B62" w:rsidRPr="007034C2" w:rsidRDefault="008D2B62" w:rsidP="008D2B62">
      <w:pPr>
        <w:rPr>
          <w:color w:val="1F497D" w:themeColor="text2"/>
          <w:sz w:val="22"/>
        </w:rPr>
      </w:pPr>
      <w:r w:rsidRPr="007034C2">
        <w:rPr>
          <w:color w:val="1F497D" w:themeColor="text2"/>
          <w:sz w:val="22"/>
        </w:rPr>
        <w:t>El monto del subsidio es el equivalente al 40% del salario base que gana un periodista en el sector privado.</w:t>
      </w:r>
    </w:p>
    <w:p w:rsidR="008D2B62" w:rsidRPr="007034C2" w:rsidRDefault="008D2B62" w:rsidP="008D2B62">
      <w:pPr>
        <w:rPr>
          <w:color w:val="1F497D" w:themeColor="text2"/>
          <w:sz w:val="22"/>
        </w:rPr>
      </w:pPr>
      <w:r w:rsidRPr="007034C2">
        <w:rPr>
          <w:color w:val="1F497D" w:themeColor="text2"/>
          <w:sz w:val="22"/>
        </w:rPr>
        <w:t xml:space="preserve">De cumplir con los requisitos y regulaciones del estatuto, este subsidio será aprobado por la administración del Fondo e incluido en el flujo de caja para su pago inmediato. </w:t>
      </w:r>
    </w:p>
    <w:p w:rsidR="008D2B62" w:rsidRPr="007034C2" w:rsidRDefault="008D2B62" w:rsidP="008D2B62">
      <w:pPr>
        <w:contextualSpacing/>
        <w:rPr>
          <w:color w:val="1F497D" w:themeColor="text2"/>
          <w:sz w:val="22"/>
        </w:rPr>
      </w:pPr>
      <w:r w:rsidRPr="007034C2">
        <w:rPr>
          <w:color w:val="1F497D" w:themeColor="text2"/>
          <w:sz w:val="22"/>
        </w:rPr>
        <w:t>Todos los subsidios aprobados por la administración del Fondo serán conocidos en la sesión ordinaria inmediata.</w:t>
      </w:r>
    </w:p>
    <w:p w:rsidR="008D2B62" w:rsidRPr="007034C2" w:rsidRDefault="008D2B62" w:rsidP="008D2B62">
      <w:pPr>
        <w:pStyle w:val="Prrafodelista"/>
        <w:numPr>
          <w:ilvl w:val="0"/>
          <w:numId w:val="35"/>
        </w:numPr>
        <w:spacing w:before="0" w:after="200" w:line="276" w:lineRule="auto"/>
        <w:rPr>
          <w:b/>
          <w:color w:val="1F497D" w:themeColor="text2"/>
          <w:sz w:val="22"/>
        </w:rPr>
      </w:pPr>
      <w:r w:rsidRPr="007034C2">
        <w:rPr>
          <w:b/>
          <w:color w:val="1F497D" w:themeColor="text2"/>
          <w:sz w:val="22"/>
        </w:rPr>
        <w:t>Subsidio por Nacimiento.</w:t>
      </w:r>
    </w:p>
    <w:p w:rsidR="008D2B62" w:rsidRPr="007034C2" w:rsidRDefault="008D2B62" w:rsidP="008D2B62">
      <w:pPr>
        <w:rPr>
          <w:color w:val="1F497D" w:themeColor="text2"/>
          <w:sz w:val="22"/>
        </w:rPr>
      </w:pPr>
      <w:r w:rsidRPr="007034C2">
        <w:rPr>
          <w:color w:val="1F497D" w:themeColor="text2"/>
          <w:sz w:val="22"/>
        </w:rPr>
        <w:t>El subsidio corresponde por el nacimiento o adopción de hijos, debidamente legalizados ante el Registro Civil de Costa Rica. El monto del subsidio es el equivalente al 25% del salario base que gana un periodista en el sector privado.</w:t>
      </w:r>
    </w:p>
    <w:p w:rsidR="008D2B62" w:rsidRPr="007034C2" w:rsidRDefault="008D2B62" w:rsidP="008D2B62">
      <w:pPr>
        <w:rPr>
          <w:color w:val="1F497D" w:themeColor="text2"/>
          <w:sz w:val="22"/>
        </w:rPr>
      </w:pPr>
      <w:r w:rsidRPr="007034C2">
        <w:rPr>
          <w:color w:val="1F497D" w:themeColor="text2"/>
          <w:sz w:val="22"/>
        </w:rPr>
        <w:t>Cuando el nacimiento o adopción, sea el hijo (a) de dos personas colegiadas se  hará entrega del beneficio a cada uno de ellos. En caso de parto múltiple o adopción de varios hijos en un mismo acto, sólo se hará entrega de un único beneficio a cada colegiado.</w:t>
      </w:r>
    </w:p>
    <w:p w:rsidR="008D2B62" w:rsidRPr="007034C2" w:rsidRDefault="008D2B62" w:rsidP="008D2B62">
      <w:pPr>
        <w:rPr>
          <w:color w:val="1F497D" w:themeColor="text2"/>
          <w:sz w:val="22"/>
        </w:rPr>
      </w:pPr>
      <w:r w:rsidRPr="007034C2">
        <w:rPr>
          <w:color w:val="1F497D" w:themeColor="text2"/>
          <w:sz w:val="22"/>
        </w:rPr>
        <w:t xml:space="preserve">De cumplir con los requisitos y regulaciones del estatuto, este subsidio será aprobado por la administración del Fondo e incluido en el flujo de caja para su pago inmediato. </w:t>
      </w:r>
    </w:p>
    <w:p w:rsidR="008D2B62" w:rsidRPr="007034C2" w:rsidRDefault="008D2B62" w:rsidP="008D2B62">
      <w:pPr>
        <w:contextualSpacing/>
        <w:rPr>
          <w:color w:val="1F497D" w:themeColor="text2"/>
          <w:sz w:val="22"/>
        </w:rPr>
      </w:pPr>
      <w:r w:rsidRPr="007034C2">
        <w:rPr>
          <w:color w:val="1F497D" w:themeColor="text2"/>
          <w:sz w:val="22"/>
        </w:rPr>
        <w:t>Todos los subsidios aprobados por la administración del Fondo serán conocidos en la sesión ordinaria inmediata.</w:t>
      </w:r>
    </w:p>
    <w:p w:rsidR="008D2B62" w:rsidRPr="007034C2" w:rsidRDefault="008D2B62" w:rsidP="008D2B62">
      <w:pPr>
        <w:pStyle w:val="Prrafodelista"/>
        <w:numPr>
          <w:ilvl w:val="0"/>
          <w:numId w:val="35"/>
        </w:numPr>
        <w:spacing w:line="276" w:lineRule="auto"/>
        <w:contextualSpacing w:val="0"/>
        <w:rPr>
          <w:b/>
          <w:color w:val="1F497D" w:themeColor="text2"/>
          <w:sz w:val="22"/>
        </w:rPr>
      </w:pPr>
      <w:r w:rsidRPr="007034C2">
        <w:rPr>
          <w:b/>
          <w:color w:val="1F497D" w:themeColor="text2"/>
          <w:sz w:val="22"/>
        </w:rPr>
        <w:t>Subsidio por Fallecimiento del Colegiado:</w:t>
      </w:r>
    </w:p>
    <w:p w:rsidR="008D2B62" w:rsidRPr="007034C2" w:rsidRDefault="008D2B62" w:rsidP="008D2B62">
      <w:pPr>
        <w:rPr>
          <w:color w:val="1F497D" w:themeColor="text2"/>
          <w:sz w:val="22"/>
        </w:rPr>
      </w:pPr>
      <w:r w:rsidRPr="007034C2">
        <w:rPr>
          <w:color w:val="1F497D" w:themeColor="text2"/>
          <w:sz w:val="22"/>
        </w:rPr>
        <w:t>El monto del subsidio es el equivalente al 40% del salario base que gana un periodista en el sector privado, serán beneficiarios aquellas personas que el colegiado haya designado en los registros del Fondo para este subsidio, a falta de beneficiarios se consideran las siguientes opciones:</w:t>
      </w:r>
    </w:p>
    <w:p w:rsidR="008D2B62" w:rsidRPr="007034C2" w:rsidRDefault="008D2B62" w:rsidP="008D2B62">
      <w:pPr>
        <w:rPr>
          <w:color w:val="1F497D" w:themeColor="text2"/>
          <w:sz w:val="22"/>
        </w:rPr>
      </w:pPr>
      <w:r w:rsidRPr="007034C2">
        <w:rPr>
          <w:color w:val="1F497D" w:themeColor="text2"/>
          <w:sz w:val="22"/>
        </w:rPr>
        <w:t>A- Los designados en el Fondo de Retiro.</w:t>
      </w:r>
    </w:p>
    <w:p w:rsidR="008D2B62" w:rsidRPr="007034C2" w:rsidRDefault="008D2B62" w:rsidP="008D2B62">
      <w:pPr>
        <w:rPr>
          <w:color w:val="1F497D" w:themeColor="text2"/>
          <w:sz w:val="22"/>
        </w:rPr>
      </w:pPr>
      <w:r w:rsidRPr="007034C2">
        <w:rPr>
          <w:color w:val="1F497D" w:themeColor="text2"/>
          <w:sz w:val="22"/>
        </w:rPr>
        <w:t xml:space="preserve">B- Declaración jurada firmada por el cónyuge o parientes en primer grado de consanguinidad, que declare como beneficiario universal y que exonere al Colegio de Periodistas de cualquier reclamo ante terceros. </w:t>
      </w:r>
    </w:p>
    <w:p w:rsidR="007034C2" w:rsidRPr="007034C2" w:rsidRDefault="007034C2" w:rsidP="008D2B62">
      <w:pPr>
        <w:rPr>
          <w:color w:val="1F497D" w:themeColor="text2"/>
          <w:sz w:val="22"/>
        </w:rPr>
      </w:pPr>
    </w:p>
    <w:p w:rsidR="008D2B62" w:rsidRPr="007034C2" w:rsidRDefault="008D2B62" w:rsidP="008D2B62">
      <w:pPr>
        <w:pStyle w:val="Prrafodelista"/>
        <w:numPr>
          <w:ilvl w:val="0"/>
          <w:numId w:val="35"/>
        </w:numPr>
        <w:spacing w:line="276" w:lineRule="auto"/>
        <w:contextualSpacing w:val="0"/>
        <w:rPr>
          <w:b/>
          <w:color w:val="1F497D" w:themeColor="text2"/>
          <w:sz w:val="22"/>
        </w:rPr>
      </w:pPr>
      <w:r w:rsidRPr="007034C2">
        <w:rPr>
          <w:b/>
          <w:color w:val="1F497D" w:themeColor="text2"/>
          <w:sz w:val="22"/>
        </w:rPr>
        <w:lastRenderedPageBreak/>
        <w:t>Subsidio por invalidez o incapacidad temporal</w:t>
      </w:r>
    </w:p>
    <w:p w:rsidR="008D2B62" w:rsidRPr="007034C2" w:rsidRDefault="008D2B62" w:rsidP="008D2B62">
      <w:pPr>
        <w:rPr>
          <w:color w:val="1F497D" w:themeColor="text2"/>
          <w:sz w:val="22"/>
        </w:rPr>
      </w:pPr>
      <w:r w:rsidRPr="007034C2">
        <w:rPr>
          <w:color w:val="1F497D" w:themeColor="text2"/>
          <w:sz w:val="22"/>
        </w:rPr>
        <w:t>Tendrán derecho a este subsidio, aquellos colegiados que presentan una incapacidad continua y superior a tres meses, declarada únicamente por la Caja Costarricense del Seguro Social o el Instituto Nacional de Seguros. El subsidio no cubre los primeros tres meses de incapacidad.</w:t>
      </w:r>
    </w:p>
    <w:p w:rsidR="008D2B62" w:rsidRPr="007034C2" w:rsidRDefault="008D2B62" w:rsidP="008D2B62">
      <w:pPr>
        <w:rPr>
          <w:color w:val="1F497D" w:themeColor="text2"/>
          <w:sz w:val="22"/>
        </w:rPr>
      </w:pPr>
      <w:r w:rsidRPr="007034C2">
        <w:rPr>
          <w:color w:val="1F497D" w:themeColor="text2"/>
          <w:sz w:val="22"/>
        </w:rPr>
        <w:t>El monto del subsidio será de CIENTO DIEZ MIL COLONES EXACTOS por mes, iniciando su primer pago a partir del cuarto mes de incapacidad y cubre hasta un máximo de seis meses, o menos si el período de incapacidad finaliza primero.</w:t>
      </w:r>
    </w:p>
    <w:p w:rsidR="008D2B62" w:rsidRPr="007034C2" w:rsidRDefault="008D2B62" w:rsidP="008D2B62">
      <w:pPr>
        <w:rPr>
          <w:color w:val="1F497D" w:themeColor="text2"/>
          <w:sz w:val="22"/>
        </w:rPr>
      </w:pPr>
      <w:r w:rsidRPr="007034C2">
        <w:rPr>
          <w:color w:val="1F497D" w:themeColor="text2"/>
          <w:sz w:val="22"/>
        </w:rPr>
        <w:t>El periodo de incapacidad debe ser continuo y especificar claramente fecha de inicio y finalización. Los comprobantes de incapacidad fraccionadas no forman parte del cómputo del plazo mínimo requerido para tener derecho a este subsidio.</w:t>
      </w:r>
    </w:p>
    <w:p w:rsidR="008D2B62" w:rsidRPr="007034C2" w:rsidRDefault="008D2B62" w:rsidP="008D2B62">
      <w:pPr>
        <w:rPr>
          <w:color w:val="1F497D" w:themeColor="text2"/>
          <w:sz w:val="22"/>
        </w:rPr>
      </w:pPr>
      <w:r w:rsidRPr="007034C2">
        <w:rPr>
          <w:color w:val="1F497D" w:themeColor="text2"/>
          <w:sz w:val="22"/>
        </w:rPr>
        <w:t>Para aquellas incapacidades otorgadas por los entes autorizados antes de la aprobación del subsidio por parte de la Asamblea General, se tomará como fecha de inicio de incapacidad el día cuatro de marzo del 2015.</w:t>
      </w:r>
    </w:p>
    <w:p w:rsidR="008D2B62" w:rsidRPr="007034C2" w:rsidRDefault="008D2B62" w:rsidP="008D2B62">
      <w:pPr>
        <w:contextualSpacing/>
        <w:rPr>
          <w:color w:val="1F497D" w:themeColor="text2"/>
          <w:sz w:val="22"/>
        </w:rPr>
      </w:pPr>
      <w:r w:rsidRPr="007034C2">
        <w:rPr>
          <w:color w:val="1F497D" w:themeColor="text2"/>
          <w:sz w:val="22"/>
        </w:rPr>
        <w:t>Este subsidio se otorgará por una única vez, cuando se trate de la misma enfermedad, padecimiento, dolor  o quebranto de salud    que dio origen al subsidio.</w:t>
      </w:r>
    </w:p>
    <w:p w:rsidR="008D2B62" w:rsidRPr="007034C2" w:rsidRDefault="008D2B62" w:rsidP="008D2B62">
      <w:pPr>
        <w:contextualSpacing/>
        <w:rPr>
          <w:color w:val="1F497D" w:themeColor="text2"/>
          <w:sz w:val="22"/>
        </w:rPr>
      </w:pPr>
      <w:r w:rsidRPr="007034C2">
        <w:rPr>
          <w:color w:val="1F497D" w:themeColor="text2"/>
          <w:sz w:val="22"/>
        </w:rPr>
        <w:t>Para tramitar este subsidio el Colegiado deberá presentar solicitud por escrito dirigida al Consejo de Administración acompañada de copia de la Epicrisis, copia del aviso de incapacidad emitido por la C.C.S.S. o I.N.S., así como cualquier otra documentación que se considere oportuna.</w:t>
      </w:r>
    </w:p>
    <w:p w:rsidR="008D2B62" w:rsidRPr="007034C2" w:rsidRDefault="008D2B62" w:rsidP="008D2B62">
      <w:pPr>
        <w:contextualSpacing/>
        <w:rPr>
          <w:color w:val="1F497D" w:themeColor="text2"/>
          <w:sz w:val="22"/>
        </w:rPr>
      </w:pPr>
      <w:r w:rsidRPr="007034C2">
        <w:rPr>
          <w:color w:val="1F497D" w:themeColor="text2"/>
          <w:sz w:val="22"/>
        </w:rPr>
        <w:t>El Fondo se reserva su derecho de suspender o anular el beneficio, en caso de estar en condición de moroso, inactivo o retirado del Colper y del Fondo,  o bien de darse un cambio de circunstancias del beneficiario.</w:t>
      </w:r>
    </w:p>
    <w:p w:rsidR="008D2B62" w:rsidRPr="007034C2" w:rsidRDefault="008D2B62" w:rsidP="008D2B62">
      <w:pPr>
        <w:pStyle w:val="Prrafodelista"/>
        <w:numPr>
          <w:ilvl w:val="0"/>
          <w:numId w:val="35"/>
        </w:numPr>
        <w:spacing w:before="0" w:after="200" w:line="276" w:lineRule="auto"/>
        <w:rPr>
          <w:b/>
          <w:color w:val="1F497D" w:themeColor="text2"/>
          <w:sz w:val="22"/>
        </w:rPr>
      </w:pPr>
      <w:r w:rsidRPr="007034C2">
        <w:rPr>
          <w:b/>
          <w:color w:val="1F497D" w:themeColor="text2"/>
          <w:sz w:val="22"/>
        </w:rPr>
        <w:t>Subsidio por invalidez o incapacidad permanente</w:t>
      </w:r>
    </w:p>
    <w:p w:rsidR="008D2B62" w:rsidRPr="007034C2" w:rsidRDefault="008D2B62" w:rsidP="008D2B62">
      <w:pPr>
        <w:contextualSpacing/>
        <w:rPr>
          <w:color w:val="1F497D" w:themeColor="text2"/>
          <w:sz w:val="22"/>
        </w:rPr>
      </w:pPr>
      <w:r w:rsidRPr="007034C2">
        <w:rPr>
          <w:color w:val="1F497D" w:themeColor="text2"/>
          <w:sz w:val="22"/>
        </w:rPr>
        <w:t>Tendrán derecho a este beneficio aquellos colegiados que presenten copia de la declaratoria invalidez o incapacidad permanente emitida únicamente por la C.C.S.S. o el I.N.S. El monto del subsidio es un único pago de QUINIENTOS MIL COLONES EXACTOS.</w:t>
      </w:r>
    </w:p>
    <w:p w:rsidR="008D2B62" w:rsidRPr="007034C2" w:rsidRDefault="008D2B62" w:rsidP="008D2B62">
      <w:pPr>
        <w:contextualSpacing/>
        <w:rPr>
          <w:color w:val="1F497D" w:themeColor="text2"/>
          <w:sz w:val="22"/>
        </w:rPr>
      </w:pPr>
      <w:r w:rsidRPr="007034C2">
        <w:rPr>
          <w:color w:val="1F497D" w:themeColor="text2"/>
          <w:sz w:val="22"/>
        </w:rPr>
        <w:t>Para tramitar este subsidio el Colegiado deberá presentar solicitud por escrito dirigida al Consejo de Administración acompañada de copia de la declaratoria incapacidad emitido por la C.C.S.S. o I.N.S., así como cualquier otra documentación que se considere oportuna.</w:t>
      </w:r>
    </w:p>
    <w:p w:rsidR="008D2B62" w:rsidRPr="007034C2" w:rsidRDefault="008D2B62" w:rsidP="008D2B62">
      <w:pPr>
        <w:pBdr>
          <w:bottom w:val="single" w:sz="4" w:space="1" w:color="auto"/>
        </w:pBdr>
        <w:rPr>
          <w:b/>
          <w:color w:val="1F497D" w:themeColor="text2"/>
          <w:sz w:val="22"/>
        </w:rPr>
      </w:pPr>
      <w:r w:rsidRPr="007034C2">
        <w:rPr>
          <w:b/>
          <w:color w:val="1F497D" w:themeColor="text2"/>
          <w:sz w:val="22"/>
        </w:rPr>
        <w:t>Artículo 9</w:t>
      </w:r>
    </w:p>
    <w:p w:rsidR="008D2B62" w:rsidRPr="007034C2" w:rsidRDefault="008D2B62" w:rsidP="008D2B62">
      <w:pPr>
        <w:contextualSpacing/>
        <w:rPr>
          <w:color w:val="1F497D" w:themeColor="text2"/>
          <w:sz w:val="22"/>
        </w:rPr>
      </w:pPr>
      <w:r w:rsidRPr="007034C2">
        <w:rPr>
          <w:color w:val="1F497D" w:themeColor="text2"/>
          <w:sz w:val="22"/>
        </w:rPr>
        <w:t>Para el análisis y estudio de las solicitudes de subsidio, el Fondo se reserva el derecho de solicitar al colegiado, cualquier otra documentación o información que requiera según el tipo de beneficio que se esté solicitando. Para todos los casos, el Fondo verificará la documentación presentada.</w:t>
      </w:r>
    </w:p>
    <w:p w:rsidR="008D2B62" w:rsidRPr="007034C2" w:rsidRDefault="008D2B62" w:rsidP="008D2B62">
      <w:pPr>
        <w:contextualSpacing/>
        <w:rPr>
          <w:b/>
          <w:color w:val="1F497D" w:themeColor="text2"/>
          <w:sz w:val="22"/>
        </w:rPr>
      </w:pPr>
      <w:r w:rsidRPr="007034C2">
        <w:rPr>
          <w:b/>
          <w:color w:val="1F497D" w:themeColor="text2"/>
          <w:sz w:val="22"/>
        </w:rPr>
        <w:lastRenderedPageBreak/>
        <w:t>SUBSIDIO FONDO DE RETIRO</w:t>
      </w:r>
    </w:p>
    <w:p w:rsidR="008D2B62" w:rsidRPr="007034C2" w:rsidRDefault="008D2B62" w:rsidP="008D2B62">
      <w:pPr>
        <w:contextualSpacing/>
        <w:rPr>
          <w:color w:val="1F497D" w:themeColor="text2"/>
          <w:sz w:val="22"/>
        </w:rPr>
      </w:pPr>
      <w:r w:rsidRPr="007034C2">
        <w:rPr>
          <w:color w:val="1F497D" w:themeColor="text2"/>
          <w:sz w:val="22"/>
        </w:rPr>
        <w:t>En caso de que la persona colegiada esté enfrentando una enfermedad terminal, podrá solicitar un adelanto del subsidio de retiro hasta en un 80% del monto acumulado a la fecha de la solicitud.</w:t>
      </w:r>
    </w:p>
    <w:p w:rsidR="008D2B62" w:rsidRPr="007034C2" w:rsidRDefault="008D2B62" w:rsidP="008D2B62">
      <w:pPr>
        <w:contextualSpacing/>
        <w:rPr>
          <w:color w:val="1F497D" w:themeColor="text2"/>
          <w:sz w:val="22"/>
        </w:rPr>
      </w:pPr>
      <w:r w:rsidRPr="007034C2">
        <w:rPr>
          <w:color w:val="1F497D" w:themeColor="text2"/>
          <w:sz w:val="22"/>
        </w:rPr>
        <w:t>Para estos casos, deberá presentar la documentación que se detalla:</w:t>
      </w:r>
    </w:p>
    <w:p w:rsidR="008D2B62" w:rsidRPr="007034C2" w:rsidRDefault="008D2B62" w:rsidP="008D2B62">
      <w:pPr>
        <w:tabs>
          <w:tab w:val="left" w:pos="1001"/>
        </w:tabs>
        <w:rPr>
          <w:color w:val="1F497D" w:themeColor="text2"/>
          <w:sz w:val="22"/>
        </w:rPr>
      </w:pPr>
      <w:r w:rsidRPr="007034C2">
        <w:rPr>
          <w:color w:val="1F497D" w:themeColor="text2"/>
          <w:sz w:val="22"/>
        </w:rPr>
        <w:t xml:space="preserve">a.  Original y copia de certificado médico tratante o de autoridad médica  competente en el cual se indique claramente el DIAGNÓSTICO MÉDICO, EVOLUCIÓN DE LA ENFERMEDAD,  ESTIMACIÓN DEL PLAZO DE VIDA IGUAL O INFERIOR A UN AÑO, NOMBRE COMPLETO, CÉDULA Y OTROS DATOS PERSONALES DEL ENFERMO. </w:t>
      </w:r>
    </w:p>
    <w:p w:rsidR="008D2B62" w:rsidRPr="007034C2" w:rsidRDefault="008D2B62" w:rsidP="008D2B62">
      <w:pPr>
        <w:contextualSpacing/>
        <w:rPr>
          <w:color w:val="1F497D" w:themeColor="text2"/>
          <w:sz w:val="22"/>
        </w:rPr>
      </w:pPr>
      <w:r w:rsidRPr="007034C2">
        <w:rPr>
          <w:color w:val="1F497D" w:themeColor="text2"/>
          <w:sz w:val="22"/>
        </w:rPr>
        <w:t>El monto que se determine como adelantado al subsidio de retiro será entregado únicamente al Colegiado en vida, bajo los mecanismos de verificación y pago establecidos por el Colegio en un plazo máximo de 8 días hábiles o antes de acuerdo con las disponibilidades financieras del Fondo.</w:t>
      </w:r>
    </w:p>
    <w:p w:rsidR="008D2B62" w:rsidRPr="007034C2" w:rsidRDefault="008D2B62" w:rsidP="008D2B62">
      <w:pPr>
        <w:contextualSpacing/>
        <w:rPr>
          <w:color w:val="1F497D" w:themeColor="text2"/>
          <w:sz w:val="22"/>
        </w:rPr>
      </w:pPr>
      <w:r w:rsidRPr="007034C2">
        <w:rPr>
          <w:color w:val="1F497D" w:themeColor="text2"/>
          <w:sz w:val="22"/>
        </w:rPr>
        <w:t>Para realizar la notificación establecida en el artículo 19 del estatuto, el Fondo se ajustará en utilizar la información que el Colegiado mantiene en la base de datos del Colegio.</w:t>
      </w:r>
    </w:p>
    <w:p w:rsidR="008D2B62" w:rsidRPr="007034C2" w:rsidRDefault="008D2B62" w:rsidP="008D2B62">
      <w:pPr>
        <w:rPr>
          <w:color w:val="1F497D" w:themeColor="text2"/>
          <w:sz w:val="22"/>
        </w:rPr>
      </w:pPr>
      <w:r w:rsidRPr="007034C2">
        <w:rPr>
          <w:color w:val="1F497D" w:themeColor="text2"/>
          <w:sz w:val="22"/>
        </w:rPr>
        <w:t>Artículo: Sobre los beneficiarios</w:t>
      </w:r>
    </w:p>
    <w:p w:rsidR="008D2B62" w:rsidRPr="007034C2" w:rsidRDefault="008D2B62" w:rsidP="008D2B62">
      <w:pPr>
        <w:rPr>
          <w:color w:val="1F497D" w:themeColor="text2"/>
          <w:sz w:val="22"/>
        </w:rPr>
      </w:pPr>
      <w:r w:rsidRPr="007034C2">
        <w:rPr>
          <w:color w:val="1F497D" w:themeColor="text2"/>
          <w:sz w:val="22"/>
        </w:rPr>
        <w:t>De no existir beneficiario registrado en el Fondo de Mutualidad, corresponderá a los familiares o interesados la apertura de un proceso sucesorio.</w:t>
      </w:r>
    </w:p>
    <w:p w:rsidR="008D2B62" w:rsidRPr="007034C2" w:rsidRDefault="008D2B62" w:rsidP="008D2B62">
      <w:pPr>
        <w:rPr>
          <w:color w:val="1F497D" w:themeColor="text2"/>
          <w:sz w:val="22"/>
        </w:rPr>
      </w:pPr>
      <w:r w:rsidRPr="007034C2">
        <w:rPr>
          <w:color w:val="1F497D" w:themeColor="text2"/>
          <w:sz w:val="22"/>
        </w:rPr>
        <w:t>Artículo  Beneficiario Fallecido</w:t>
      </w:r>
    </w:p>
    <w:p w:rsidR="008D2B62" w:rsidRPr="007034C2" w:rsidRDefault="008D2B62" w:rsidP="008D2B62">
      <w:pPr>
        <w:rPr>
          <w:color w:val="1F497D" w:themeColor="text2"/>
          <w:sz w:val="22"/>
        </w:rPr>
      </w:pPr>
      <w:r w:rsidRPr="007034C2">
        <w:rPr>
          <w:color w:val="1F497D" w:themeColor="text2"/>
          <w:sz w:val="22"/>
        </w:rPr>
        <w:t xml:space="preserve">En caso de algún beneficiario fallecido, los interesados deberán presentar el certificado de defunción del Registro Civil y nota al Fondo indicando el hecho. Si no sobrevive ningún beneficiario aplicará lo indicado en el punto anterior. </w:t>
      </w:r>
    </w:p>
    <w:p w:rsidR="008D2B62" w:rsidRPr="007034C2" w:rsidRDefault="008D2B62" w:rsidP="008D2B62">
      <w:pPr>
        <w:contextualSpacing/>
        <w:rPr>
          <w:color w:val="1F497D" w:themeColor="text2"/>
          <w:sz w:val="22"/>
        </w:rPr>
      </w:pPr>
      <w:r w:rsidRPr="007034C2">
        <w:rPr>
          <w:color w:val="1F497D" w:themeColor="text2"/>
          <w:sz w:val="22"/>
        </w:rPr>
        <w:t>El subsidio de retiro se perderá después de haber transcurrido doce meses de haberse generado el derecho al subsidio.</w:t>
      </w:r>
    </w:p>
    <w:p w:rsidR="008D2B62" w:rsidRPr="007034C2" w:rsidRDefault="008D2B62" w:rsidP="008D2B62">
      <w:pPr>
        <w:spacing w:after="0" w:line="240" w:lineRule="auto"/>
        <w:jc w:val="center"/>
        <w:rPr>
          <w:b/>
          <w:color w:val="1F497D" w:themeColor="text2"/>
          <w:sz w:val="22"/>
        </w:rPr>
      </w:pPr>
      <w:r w:rsidRPr="007034C2">
        <w:rPr>
          <w:b/>
          <w:color w:val="1F497D" w:themeColor="text2"/>
          <w:sz w:val="22"/>
        </w:rPr>
        <w:t>CAPÍTULO IV</w:t>
      </w:r>
    </w:p>
    <w:p w:rsidR="008D2B62" w:rsidRPr="007034C2" w:rsidRDefault="008D2B62" w:rsidP="008D2B62">
      <w:pPr>
        <w:spacing w:after="0" w:line="240" w:lineRule="auto"/>
        <w:jc w:val="center"/>
        <w:rPr>
          <w:b/>
          <w:color w:val="1F497D" w:themeColor="text2"/>
          <w:sz w:val="22"/>
        </w:rPr>
      </w:pPr>
      <w:r w:rsidRPr="007034C2">
        <w:rPr>
          <w:b/>
          <w:color w:val="1F497D" w:themeColor="text2"/>
          <w:sz w:val="22"/>
        </w:rPr>
        <w:t>CRÉDITO</w:t>
      </w:r>
    </w:p>
    <w:p w:rsidR="008D2B62" w:rsidRPr="007034C2" w:rsidRDefault="008D2B62" w:rsidP="008D2B62">
      <w:pPr>
        <w:pBdr>
          <w:bottom w:val="single" w:sz="4" w:space="1" w:color="auto"/>
        </w:pBdr>
        <w:spacing w:after="0"/>
        <w:rPr>
          <w:b/>
          <w:color w:val="1F497D" w:themeColor="text2"/>
          <w:sz w:val="22"/>
        </w:rPr>
      </w:pPr>
      <w:r w:rsidRPr="007034C2">
        <w:rPr>
          <w:b/>
          <w:color w:val="1F497D" w:themeColor="text2"/>
          <w:sz w:val="22"/>
        </w:rPr>
        <w:t>Artículo 10</w:t>
      </w:r>
    </w:p>
    <w:p w:rsidR="008D2B62" w:rsidRPr="007034C2" w:rsidRDefault="008D2B62" w:rsidP="008D2B62">
      <w:pPr>
        <w:spacing w:line="240" w:lineRule="auto"/>
        <w:rPr>
          <w:color w:val="1F497D" w:themeColor="text2"/>
          <w:sz w:val="22"/>
        </w:rPr>
      </w:pPr>
      <w:r w:rsidRPr="007034C2">
        <w:rPr>
          <w:color w:val="1F497D" w:themeColor="text2"/>
          <w:sz w:val="22"/>
        </w:rPr>
        <w:t xml:space="preserve">Para el mejoramiento y fortalecimiento del desarrollo profesional y empresarial de sus integrantes, el Fondo otorgará créditos en las líneas que estime pertinentes, siempre y cuando estén relacionadas con la misión y visión del Fondo de Mutualidad. Las tasas de interés deben contemplar la misión y visión solidaria del Fondo por lo que estas podrán definirse considerando criterios más favorables que los del sistema bancario nacional, siempre y cuando las condiciones económicas y de estabilidad del Fondo lo permitan. </w:t>
      </w:r>
    </w:p>
    <w:p w:rsidR="008D2B62" w:rsidRPr="007034C2" w:rsidRDefault="008D2B62" w:rsidP="008D2B62">
      <w:pPr>
        <w:contextualSpacing/>
        <w:rPr>
          <w:color w:val="1F497D" w:themeColor="text2"/>
          <w:sz w:val="22"/>
        </w:rPr>
      </w:pPr>
      <w:r w:rsidRPr="007034C2">
        <w:rPr>
          <w:color w:val="1F497D" w:themeColor="text2"/>
          <w:sz w:val="22"/>
        </w:rPr>
        <w:t xml:space="preserve">Las distintas modalidades de implementación de las líneas de crédito serán reguladas por el Reglamento de Crédito, dictado al efecto por el Consejo y en cumplimiento al artículo Nº 7 del </w:t>
      </w:r>
      <w:r w:rsidRPr="007034C2">
        <w:rPr>
          <w:color w:val="1F497D" w:themeColor="text2"/>
          <w:sz w:val="22"/>
        </w:rPr>
        <w:lastRenderedPageBreak/>
        <w:t xml:space="preserve">Estatuto del Fondo de Mutualidad, respetando las más estrictas normas de seguridad,  rentabilidad y demás previsiones financieras correspondientes.   </w:t>
      </w:r>
    </w:p>
    <w:p w:rsidR="008D2B62" w:rsidRPr="007034C2" w:rsidRDefault="008D2B62" w:rsidP="008D2B62">
      <w:pPr>
        <w:pBdr>
          <w:bottom w:val="single" w:sz="4" w:space="1" w:color="auto"/>
        </w:pBdr>
        <w:spacing w:after="0"/>
        <w:rPr>
          <w:b/>
          <w:color w:val="1F497D" w:themeColor="text2"/>
          <w:sz w:val="22"/>
        </w:rPr>
      </w:pPr>
      <w:r w:rsidRPr="007034C2">
        <w:rPr>
          <w:b/>
          <w:color w:val="1F497D" w:themeColor="text2"/>
          <w:sz w:val="22"/>
        </w:rPr>
        <w:t>Artículo 11</w:t>
      </w:r>
    </w:p>
    <w:p w:rsidR="008D2B62" w:rsidRPr="007034C2" w:rsidRDefault="008D2B62" w:rsidP="008D2B62">
      <w:pPr>
        <w:spacing w:after="0"/>
        <w:contextualSpacing/>
        <w:rPr>
          <w:color w:val="1F497D" w:themeColor="text2"/>
          <w:sz w:val="22"/>
        </w:rPr>
      </w:pPr>
      <w:r w:rsidRPr="007034C2">
        <w:rPr>
          <w:color w:val="1F497D" w:themeColor="text2"/>
          <w:sz w:val="22"/>
        </w:rPr>
        <w:t>La falta de pago de una o más cuotas, lo mismo que cuando el deudor deje de ser miembro del Colper, por cualquier causa que incumpla cualquier obligación establecida en el documento que garantice el crédito, dará por vencida y exigible la totalidad de la obligación con el Fondo de manera inmediata, sea esta por vía administrativa o legal.</w:t>
      </w:r>
    </w:p>
    <w:p w:rsidR="008D2B62" w:rsidRPr="007034C2" w:rsidRDefault="008D2B62" w:rsidP="008D2B62">
      <w:pPr>
        <w:contextualSpacing/>
        <w:rPr>
          <w:color w:val="1F497D" w:themeColor="text2"/>
          <w:sz w:val="22"/>
        </w:rPr>
      </w:pPr>
    </w:p>
    <w:p w:rsidR="008D2B62" w:rsidRPr="007034C2" w:rsidRDefault="008D2B62" w:rsidP="008D2B62">
      <w:pPr>
        <w:spacing w:after="0" w:line="240" w:lineRule="auto"/>
        <w:jc w:val="center"/>
        <w:rPr>
          <w:b/>
          <w:color w:val="1F497D" w:themeColor="text2"/>
          <w:sz w:val="22"/>
        </w:rPr>
      </w:pPr>
      <w:r w:rsidRPr="007034C2">
        <w:rPr>
          <w:b/>
          <w:color w:val="1F497D" w:themeColor="text2"/>
          <w:sz w:val="22"/>
        </w:rPr>
        <w:t>CAPÍTULO V</w:t>
      </w:r>
    </w:p>
    <w:p w:rsidR="008D2B62" w:rsidRPr="007034C2" w:rsidRDefault="008D2B62" w:rsidP="008D2B62">
      <w:pPr>
        <w:spacing w:after="0" w:line="240" w:lineRule="auto"/>
        <w:jc w:val="center"/>
        <w:rPr>
          <w:b/>
          <w:color w:val="1F497D" w:themeColor="text2"/>
          <w:sz w:val="22"/>
        </w:rPr>
      </w:pPr>
      <w:r w:rsidRPr="007034C2">
        <w:rPr>
          <w:b/>
          <w:color w:val="1F497D" w:themeColor="text2"/>
          <w:sz w:val="22"/>
        </w:rPr>
        <w:t>PROGRAMA SOCIAL SOLIDARIO</w:t>
      </w:r>
    </w:p>
    <w:p w:rsidR="008D2B62" w:rsidRPr="007034C2" w:rsidRDefault="008D2B62" w:rsidP="008D2B62">
      <w:pPr>
        <w:contextualSpacing/>
        <w:jc w:val="center"/>
        <w:rPr>
          <w:b/>
          <w:color w:val="1F497D" w:themeColor="text2"/>
          <w:sz w:val="22"/>
          <w:lang w:val="es-ES_tradnl"/>
        </w:rPr>
      </w:pPr>
    </w:p>
    <w:p w:rsidR="008D2B62" w:rsidRPr="007034C2" w:rsidRDefault="008D2B62" w:rsidP="008D2B62">
      <w:pPr>
        <w:pBdr>
          <w:bottom w:val="single" w:sz="4" w:space="1" w:color="auto"/>
        </w:pBdr>
        <w:spacing w:after="0" w:line="240" w:lineRule="auto"/>
        <w:rPr>
          <w:b/>
          <w:color w:val="1F497D" w:themeColor="text2"/>
          <w:sz w:val="22"/>
        </w:rPr>
      </w:pPr>
      <w:r w:rsidRPr="007034C2">
        <w:rPr>
          <w:b/>
          <w:color w:val="1F497D" w:themeColor="text2"/>
          <w:sz w:val="22"/>
        </w:rPr>
        <w:t>Artículo 12</w:t>
      </w:r>
    </w:p>
    <w:p w:rsidR="008D2B62" w:rsidRPr="007034C2" w:rsidRDefault="008D2B62" w:rsidP="008D2B62">
      <w:pPr>
        <w:spacing w:after="0" w:line="240" w:lineRule="auto"/>
        <w:rPr>
          <w:b/>
          <w:color w:val="1F497D" w:themeColor="text2"/>
          <w:sz w:val="22"/>
        </w:rPr>
      </w:pPr>
      <w:r w:rsidRPr="007034C2">
        <w:rPr>
          <w:b/>
          <w:color w:val="1F497D" w:themeColor="text2"/>
          <w:sz w:val="22"/>
        </w:rPr>
        <w:t>CONCEPTO:</w:t>
      </w:r>
    </w:p>
    <w:p w:rsidR="008D2B62" w:rsidRPr="007034C2" w:rsidRDefault="008D2B62" w:rsidP="008D2B62">
      <w:pPr>
        <w:spacing w:after="0" w:line="240" w:lineRule="auto"/>
        <w:rPr>
          <w:color w:val="1F497D" w:themeColor="text2"/>
          <w:sz w:val="22"/>
        </w:rPr>
      </w:pPr>
      <w:r w:rsidRPr="007034C2">
        <w:rPr>
          <w:color w:val="1F497D" w:themeColor="text2"/>
          <w:sz w:val="22"/>
        </w:rPr>
        <w:t xml:space="preserve">Son ayudas económicas temporales aquellas que el fondo otorga a los colegiados activos que enfrenten situaciones económicas críticas, debidamente calificadas como tales o que sus viviendas se vean seriamente afectadas por desastres naturales o incendio. Estas ayudas se otorgan en pagos mensuales o en un solo pago, dependiendo de la liquidez del fondo y por una única vez. </w:t>
      </w:r>
    </w:p>
    <w:p w:rsidR="008D2B62" w:rsidRPr="007034C2" w:rsidRDefault="008D2B62" w:rsidP="008D2B62">
      <w:pPr>
        <w:pBdr>
          <w:bottom w:val="single" w:sz="4" w:space="1" w:color="auto"/>
        </w:pBdr>
        <w:spacing w:after="0"/>
        <w:rPr>
          <w:b/>
          <w:color w:val="1F497D" w:themeColor="text2"/>
          <w:sz w:val="22"/>
        </w:rPr>
      </w:pPr>
      <w:r w:rsidRPr="007034C2">
        <w:rPr>
          <w:b/>
          <w:color w:val="1F497D" w:themeColor="text2"/>
          <w:sz w:val="22"/>
        </w:rPr>
        <w:t xml:space="preserve">Artículo 13 </w:t>
      </w:r>
    </w:p>
    <w:p w:rsidR="008D2B62" w:rsidRPr="007034C2" w:rsidRDefault="008D2B62" w:rsidP="008D2B62">
      <w:pPr>
        <w:spacing w:after="0" w:line="240" w:lineRule="auto"/>
        <w:rPr>
          <w:color w:val="1F497D" w:themeColor="text2"/>
          <w:sz w:val="22"/>
        </w:rPr>
      </w:pPr>
      <w:r w:rsidRPr="007034C2">
        <w:rPr>
          <w:color w:val="1F497D" w:themeColor="text2"/>
          <w:sz w:val="22"/>
        </w:rPr>
        <w:t xml:space="preserve">Podrán solicitar las ayudas del Programa Social Solidario los colegiados activos con más de seis meses de agremiados y colegiados exonerados únicamente. </w:t>
      </w:r>
    </w:p>
    <w:p w:rsidR="008D2B62" w:rsidRPr="007034C2" w:rsidRDefault="008D2B62" w:rsidP="008D2B62">
      <w:pPr>
        <w:pBdr>
          <w:bottom w:val="single" w:sz="4" w:space="1" w:color="auto"/>
        </w:pBdr>
        <w:spacing w:after="0"/>
        <w:rPr>
          <w:b/>
          <w:color w:val="1F497D" w:themeColor="text2"/>
          <w:sz w:val="22"/>
        </w:rPr>
      </w:pPr>
      <w:r w:rsidRPr="007034C2">
        <w:rPr>
          <w:b/>
          <w:color w:val="1F497D" w:themeColor="text2"/>
          <w:sz w:val="22"/>
        </w:rPr>
        <w:t>Artículo 14</w:t>
      </w:r>
    </w:p>
    <w:p w:rsidR="008D2B62" w:rsidRPr="007034C2" w:rsidRDefault="008D2B62" w:rsidP="008D2B62">
      <w:pPr>
        <w:spacing w:after="0" w:line="240" w:lineRule="auto"/>
        <w:rPr>
          <w:color w:val="1F497D" w:themeColor="text2"/>
          <w:sz w:val="22"/>
        </w:rPr>
      </w:pPr>
      <w:r w:rsidRPr="007034C2">
        <w:rPr>
          <w:color w:val="1F497D" w:themeColor="text2"/>
          <w:sz w:val="22"/>
        </w:rPr>
        <w:t>No podrán solicitar ayuda del Programa Social Solidario quienes se encuentren morosos con las obligaciones financieras con el Colegio y el Fondo, quienes hayan sido declarados colegiados inactivos o retirados en los últimos seis meses anteriores a la fecha que genera la solicitud del subsidio o quienes estén disfrutando del subsidio de invalidez o incapacidad temporal.</w:t>
      </w:r>
    </w:p>
    <w:p w:rsidR="008D2B62" w:rsidRPr="007034C2" w:rsidRDefault="008D2B62" w:rsidP="008D2B62">
      <w:pPr>
        <w:pBdr>
          <w:bottom w:val="single" w:sz="4" w:space="1" w:color="auto"/>
        </w:pBdr>
        <w:spacing w:after="0"/>
        <w:rPr>
          <w:b/>
          <w:color w:val="1F497D" w:themeColor="text2"/>
          <w:sz w:val="22"/>
        </w:rPr>
      </w:pPr>
      <w:r w:rsidRPr="007034C2">
        <w:rPr>
          <w:b/>
          <w:color w:val="1F497D" w:themeColor="text2"/>
          <w:sz w:val="22"/>
        </w:rPr>
        <w:t xml:space="preserve">Artículo 15 </w:t>
      </w:r>
    </w:p>
    <w:p w:rsidR="008D2B62" w:rsidRPr="007034C2" w:rsidRDefault="008D2B62" w:rsidP="008D2B62">
      <w:pPr>
        <w:spacing w:after="0" w:line="240" w:lineRule="auto"/>
        <w:rPr>
          <w:color w:val="1F497D" w:themeColor="text2"/>
          <w:sz w:val="22"/>
        </w:rPr>
      </w:pPr>
      <w:r w:rsidRPr="007034C2">
        <w:rPr>
          <w:color w:val="1F497D" w:themeColor="text2"/>
          <w:sz w:val="22"/>
        </w:rPr>
        <w:t>En casos de ayudas mensuales, el colegiado tendrá derecho a recibirla hasta por un lapso de tres meses y hasta un máximo de seis meses a consideración del Consejo.</w:t>
      </w:r>
    </w:p>
    <w:p w:rsidR="008D2B62" w:rsidRPr="007034C2" w:rsidRDefault="008D2B62" w:rsidP="008D2B62">
      <w:pPr>
        <w:pBdr>
          <w:bottom w:val="single" w:sz="4" w:space="1" w:color="auto"/>
        </w:pBdr>
        <w:spacing w:after="0"/>
        <w:rPr>
          <w:b/>
          <w:color w:val="1F497D" w:themeColor="text2"/>
          <w:sz w:val="22"/>
        </w:rPr>
      </w:pPr>
      <w:r w:rsidRPr="007034C2">
        <w:rPr>
          <w:b/>
          <w:color w:val="1F497D" w:themeColor="text2"/>
          <w:sz w:val="22"/>
        </w:rPr>
        <w:t>Artículo 16</w:t>
      </w:r>
    </w:p>
    <w:p w:rsidR="008D2B62" w:rsidRPr="007034C2" w:rsidRDefault="008D2B62" w:rsidP="008D2B62">
      <w:pPr>
        <w:spacing w:after="0"/>
        <w:contextualSpacing/>
        <w:rPr>
          <w:color w:val="1F497D" w:themeColor="text2"/>
          <w:sz w:val="22"/>
        </w:rPr>
      </w:pPr>
      <w:r w:rsidRPr="007034C2">
        <w:rPr>
          <w:color w:val="1F497D" w:themeColor="text2"/>
          <w:sz w:val="22"/>
        </w:rPr>
        <w:t>El Fondo se reserva su derecho de suspender o perder el beneficio, en caso de que el Colegiado esté en condición de moroso, inactivo o retirado del Colper, o bien de darse un cambio de circunstancias del beneficiario.</w:t>
      </w:r>
    </w:p>
    <w:p w:rsidR="008D2B62" w:rsidRPr="007034C2" w:rsidRDefault="008D2B62" w:rsidP="008D2B62">
      <w:pPr>
        <w:pBdr>
          <w:bottom w:val="single" w:sz="4" w:space="1" w:color="auto"/>
        </w:pBdr>
        <w:spacing w:after="0"/>
        <w:rPr>
          <w:b/>
          <w:color w:val="1F497D" w:themeColor="text2"/>
          <w:sz w:val="22"/>
        </w:rPr>
      </w:pPr>
      <w:r w:rsidRPr="007034C2">
        <w:rPr>
          <w:b/>
          <w:color w:val="1F497D" w:themeColor="text2"/>
          <w:sz w:val="22"/>
        </w:rPr>
        <w:t>Artículo 17</w:t>
      </w:r>
    </w:p>
    <w:p w:rsidR="008D2B62" w:rsidRPr="007034C2" w:rsidRDefault="008D2B62" w:rsidP="008D2B62">
      <w:pPr>
        <w:spacing w:after="0" w:line="240" w:lineRule="auto"/>
        <w:rPr>
          <w:color w:val="1F497D" w:themeColor="text2"/>
          <w:sz w:val="22"/>
        </w:rPr>
      </w:pPr>
      <w:r w:rsidRPr="007034C2">
        <w:rPr>
          <w:color w:val="1F497D" w:themeColor="text2"/>
          <w:sz w:val="22"/>
        </w:rPr>
        <w:t xml:space="preserve">Las ayudas a otorgar serán determinadas por el Consejo de Administración de acuerdo con la Cédula de Ayudas Programadas. </w:t>
      </w:r>
    </w:p>
    <w:p w:rsidR="008D2B62" w:rsidRPr="007034C2" w:rsidRDefault="008D2B62" w:rsidP="008D2B62">
      <w:pPr>
        <w:pBdr>
          <w:bottom w:val="single" w:sz="4" w:space="1" w:color="auto"/>
        </w:pBdr>
        <w:spacing w:after="0"/>
        <w:rPr>
          <w:b/>
          <w:color w:val="1F497D" w:themeColor="text2"/>
          <w:sz w:val="22"/>
        </w:rPr>
      </w:pPr>
      <w:r w:rsidRPr="007034C2">
        <w:rPr>
          <w:b/>
          <w:color w:val="1F497D" w:themeColor="text2"/>
          <w:sz w:val="22"/>
        </w:rPr>
        <w:lastRenderedPageBreak/>
        <w:t>Artículo 18</w:t>
      </w:r>
    </w:p>
    <w:p w:rsidR="008D2B62" w:rsidRPr="007034C2" w:rsidRDefault="008D2B62" w:rsidP="008D2B62">
      <w:pPr>
        <w:spacing w:after="0" w:line="240" w:lineRule="auto"/>
        <w:rPr>
          <w:color w:val="1F497D" w:themeColor="text2"/>
          <w:sz w:val="22"/>
        </w:rPr>
      </w:pPr>
      <w:r w:rsidRPr="007034C2">
        <w:rPr>
          <w:color w:val="1F497D" w:themeColor="text2"/>
          <w:sz w:val="22"/>
        </w:rPr>
        <w:t>El Consejo de Administración atenderá las solicitudes en orden de su presentación y las tramitará de conformidad con el presupuesto mensual del programa. Las solicitudes deben de ser resueltas en un plazo máximo de 30 días naturales contados a partir del día siguiente en que el interesado presente la documentación respectiva.</w:t>
      </w:r>
    </w:p>
    <w:p w:rsidR="008D2B62" w:rsidRPr="007034C2" w:rsidRDefault="008D2B62" w:rsidP="008D2B62">
      <w:pPr>
        <w:pBdr>
          <w:bottom w:val="single" w:sz="4" w:space="1" w:color="auto"/>
        </w:pBdr>
        <w:spacing w:after="0"/>
        <w:rPr>
          <w:b/>
          <w:color w:val="1F497D" w:themeColor="text2"/>
          <w:sz w:val="22"/>
        </w:rPr>
      </w:pPr>
      <w:r w:rsidRPr="007034C2">
        <w:rPr>
          <w:b/>
          <w:color w:val="1F497D" w:themeColor="text2"/>
          <w:sz w:val="22"/>
        </w:rPr>
        <w:t>Artículo 19</w:t>
      </w:r>
    </w:p>
    <w:p w:rsidR="008D2B62" w:rsidRPr="007034C2" w:rsidRDefault="008D2B62" w:rsidP="008D2B62">
      <w:pPr>
        <w:spacing w:after="0"/>
        <w:rPr>
          <w:b/>
          <w:color w:val="1F497D" w:themeColor="text2"/>
          <w:sz w:val="22"/>
        </w:rPr>
      </w:pPr>
      <w:r w:rsidRPr="007034C2">
        <w:rPr>
          <w:b/>
          <w:color w:val="1F497D" w:themeColor="text2"/>
          <w:sz w:val="22"/>
        </w:rPr>
        <w:t>Tipos de ayudas sociales</w:t>
      </w:r>
    </w:p>
    <w:p w:rsidR="008D2B62" w:rsidRPr="007034C2" w:rsidRDefault="008D2B62" w:rsidP="008D2B62">
      <w:pPr>
        <w:pStyle w:val="Prrafodelista"/>
        <w:numPr>
          <w:ilvl w:val="0"/>
          <w:numId w:val="39"/>
        </w:numPr>
        <w:spacing w:before="0" w:after="0" w:line="240" w:lineRule="auto"/>
        <w:rPr>
          <w:b/>
          <w:color w:val="1F497D" w:themeColor="text2"/>
          <w:sz w:val="22"/>
          <w:lang w:val="es-MX"/>
        </w:rPr>
      </w:pPr>
      <w:r w:rsidRPr="007034C2">
        <w:rPr>
          <w:b/>
          <w:color w:val="1F497D" w:themeColor="text2"/>
          <w:sz w:val="22"/>
          <w:lang w:val="es-MX"/>
        </w:rPr>
        <w:t xml:space="preserve">Ayuda económica No reembolsable </w:t>
      </w:r>
    </w:p>
    <w:p w:rsidR="008D2B62" w:rsidRPr="007034C2" w:rsidRDefault="008D2B62" w:rsidP="008D2B62">
      <w:pPr>
        <w:spacing w:after="0" w:line="240" w:lineRule="auto"/>
        <w:rPr>
          <w:color w:val="1F497D" w:themeColor="text2"/>
          <w:sz w:val="22"/>
        </w:rPr>
      </w:pPr>
      <w:r w:rsidRPr="007034C2">
        <w:rPr>
          <w:color w:val="1F497D" w:themeColor="text2"/>
          <w:sz w:val="22"/>
        </w:rPr>
        <w:t>Se denomina ayuda económica No reembolsable al beneficio que obtienen los colegiados que se encuentran en una situación financiera crítica o de insolvencia absoluta, de acuerdo con la aplicación de la ficha de valoración económica realizada por la administración del Fondo de Mutualidad o bien de cualquier otra entidad que el Consejo considere que realice dependiendo de la oportunidad o complejidad que pueda presentar dicho estudio.</w:t>
      </w:r>
    </w:p>
    <w:p w:rsidR="008D2B62" w:rsidRPr="007034C2" w:rsidRDefault="008D2B62" w:rsidP="007034C2">
      <w:pPr>
        <w:spacing w:line="240" w:lineRule="auto"/>
        <w:rPr>
          <w:color w:val="1F497D" w:themeColor="text2"/>
          <w:sz w:val="22"/>
        </w:rPr>
      </w:pPr>
      <w:r w:rsidRPr="007034C2">
        <w:rPr>
          <w:color w:val="1F497D" w:themeColor="text2"/>
          <w:sz w:val="22"/>
        </w:rPr>
        <w:t>El monto del subsidio será determinado por el Consejo de Administración según el grado de crisis económica y de acuerdo con la cédula de ayudas programadas.</w:t>
      </w:r>
    </w:p>
    <w:p w:rsidR="008D2B62" w:rsidRPr="007034C2" w:rsidRDefault="008D2B62" w:rsidP="007034C2">
      <w:pPr>
        <w:spacing w:line="240" w:lineRule="auto"/>
        <w:rPr>
          <w:b/>
          <w:color w:val="1F497D" w:themeColor="text2"/>
          <w:sz w:val="22"/>
        </w:rPr>
      </w:pPr>
      <w:r w:rsidRPr="007034C2">
        <w:rPr>
          <w:b/>
          <w:color w:val="1F497D" w:themeColor="text2"/>
          <w:sz w:val="22"/>
        </w:rPr>
        <w:t>Desastres Naturales y Siniestros</w:t>
      </w:r>
    </w:p>
    <w:p w:rsidR="008D2B62" w:rsidRPr="007034C2" w:rsidRDefault="008D2B62" w:rsidP="007034C2">
      <w:pPr>
        <w:spacing w:line="240" w:lineRule="auto"/>
        <w:rPr>
          <w:color w:val="1F497D" w:themeColor="text2"/>
          <w:sz w:val="22"/>
        </w:rPr>
      </w:pPr>
      <w:r w:rsidRPr="007034C2">
        <w:rPr>
          <w:color w:val="1F497D" w:themeColor="text2"/>
          <w:sz w:val="22"/>
        </w:rPr>
        <w:t>Solo aplica por daños a viviendas unifamiliares propiedad de los colegiados, causados por incendio, huracán, terremoto, inundación o deslizamiento de tierra, cuyos daños puedan ser demostrados y cuantificados y que el perjuicio ocasionado supere el 50% del salario de un periodista del sector privado.</w:t>
      </w:r>
    </w:p>
    <w:p w:rsidR="008D2B62" w:rsidRPr="007034C2" w:rsidRDefault="008D2B62" w:rsidP="007034C2">
      <w:pPr>
        <w:spacing w:line="240" w:lineRule="auto"/>
        <w:rPr>
          <w:color w:val="1F497D" w:themeColor="text2"/>
          <w:sz w:val="22"/>
        </w:rPr>
      </w:pPr>
      <w:r w:rsidRPr="007034C2">
        <w:rPr>
          <w:color w:val="1F497D" w:themeColor="text2"/>
          <w:sz w:val="22"/>
        </w:rPr>
        <w:t>El Consejo también podrá valorar otro tipo de ayudas, actividades complementarias o daños ocasionados a las viviendas unifamiliares, que puedan encajar dentro de la definición de desastre natural, siempre y cuando esté debidamente justificada y cuantificada.</w:t>
      </w:r>
    </w:p>
    <w:p w:rsidR="008D2B62" w:rsidRPr="007034C2" w:rsidRDefault="008D2B62" w:rsidP="007034C2">
      <w:pPr>
        <w:spacing w:line="240" w:lineRule="auto"/>
        <w:rPr>
          <w:b/>
          <w:color w:val="1F497D" w:themeColor="text2"/>
          <w:sz w:val="22"/>
        </w:rPr>
      </w:pPr>
      <w:r w:rsidRPr="007034C2">
        <w:rPr>
          <w:b/>
          <w:color w:val="1F497D" w:themeColor="text2"/>
          <w:sz w:val="22"/>
        </w:rPr>
        <w:t>Grado de Crisis Económica</w:t>
      </w:r>
    </w:p>
    <w:p w:rsidR="008D2B62" w:rsidRPr="007034C2" w:rsidRDefault="008D2B62" w:rsidP="007034C2">
      <w:pPr>
        <w:spacing w:line="240" w:lineRule="auto"/>
        <w:rPr>
          <w:color w:val="1F497D" w:themeColor="text2"/>
          <w:sz w:val="22"/>
        </w:rPr>
      </w:pPr>
      <w:r w:rsidRPr="007034C2">
        <w:rPr>
          <w:color w:val="1F497D" w:themeColor="text2"/>
          <w:sz w:val="22"/>
        </w:rPr>
        <w:t>El grado de crisis económica que esté afrontando el colegiado, estará en función del estudio económico que realiza la administración del Fondo o bien de cualquier otra entidad que el Consejo considere que realice dependiendo de la oportunidad o complejidad que pueda presentar dicho estudio.</w:t>
      </w:r>
    </w:p>
    <w:p w:rsidR="008D2B62" w:rsidRPr="007034C2" w:rsidRDefault="008D2B62" w:rsidP="008D2B62">
      <w:pPr>
        <w:spacing w:after="0" w:line="240" w:lineRule="auto"/>
        <w:rPr>
          <w:color w:val="1F497D" w:themeColor="text2"/>
          <w:sz w:val="22"/>
        </w:rPr>
      </w:pPr>
      <w:r w:rsidRPr="007034C2">
        <w:rPr>
          <w:color w:val="1F497D" w:themeColor="text2"/>
          <w:sz w:val="22"/>
        </w:rPr>
        <w:t xml:space="preserve">Para todo tipo de ayuda que el Consejo considere y apruebe, se reserva el derecho otorgar dicho beneficio en especie o bien en dinero en efectivo, así como el realizar los pagos en tractos mensuales o bien en un solo pago. </w:t>
      </w:r>
    </w:p>
    <w:p w:rsidR="008D2B62" w:rsidRPr="007034C2" w:rsidRDefault="008D2B62" w:rsidP="008D2B62">
      <w:pPr>
        <w:spacing w:after="0" w:line="240" w:lineRule="auto"/>
        <w:rPr>
          <w:color w:val="1F497D" w:themeColor="text2"/>
          <w:sz w:val="22"/>
        </w:rPr>
      </w:pPr>
    </w:p>
    <w:p w:rsidR="008D2B62" w:rsidRPr="007034C2" w:rsidRDefault="008D2B62" w:rsidP="008D2B62">
      <w:pPr>
        <w:spacing w:after="0" w:line="240" w:lineRule="auto"/>
        <w:rPr>
          <w:color w:val="1F497D" w:themeColor="text2"/>
          <w:sz w:val="22"/>
        </w:rPr>
      </w:pPr>
      <w:r w:rsidRPr="007034C2">
        <w:rPr>
          <w:color w:val="1F497D" w:themeColor="text2"/>
          <w:sz w:val="22"/>
        </w:rPr>
        <w:t>Este beneficio será aprobado por una única vez.</w:t>
      </w:r>
    </w:p>
    <w:p w:rsidR="008D2B62" w:rsidRPr="007034C2" w:rsidRDefault="008D2B62" w:rsidP="008D2B62">
      <w:pPr>
        <w:spacing w:after="0" w:line="240" w:lineRule="auto"/>
        <w:rPr>
          <w:color w:val="1F497D" w:themeColor="text2"/>
          <w:sz w:val="22"/>
          <w:lang w:val="es-MX"/>
        </w:rPr>
      </w:pPr>
    </w:p>
    <w:p w:rsidR="008D2B62" w:rsidRPr="007034C2" w:rsidRDefault="008D2B62" w:rsidP="007034C2">
      <w:pPr>
        <w:pStyle w:val="Prrafodelista"/>
        <w:numPr>
          <w:ilvl w:val="0"/>
          <w:numId w:val="39"/>
        </w:numPr>
        <w:spacing w:line="240" w:lineRule="auto"/>
        <w:rPr>
          <w:b/>
          <w:color w:val="1F497D" w:themeColor="text2"/>
          <w:sz w:val="22"/>
          <w:lang w:val="es-MX"/>
        </w:rPr>
      </w:pPr>
      <w:r w:rsidRPr="007034C2">
        <w:rPr>
          <w:b/>
          <w:color w:val="1F497D" w:themeColor="text2"/>
          <w:sz w:val="22"/>
          <w:lang w:val="es-MX"/>
        </w:rPr>
        <w:t>Ayuda económica Reembolsable</w:t>
      </w:r>
    </w:p>
    <w:p w:rsidR="008D2B62" w:rsidRPr="007034C2" w:rsidRDefault="008D2B62" w:rsidP="007034C2">
      <w:pPr>
        <w:spacing w:line="240" w:lineRule="auto"/>
        <w:rPr>
          <w:color w:val="1F497D" w:themeColor="text2"/>
          <w:sz w:val="22"/>
        </w:rPr>
      </w:pPr>
      <w:r w:rsidRPr="007034C2">
        <w:rPr>
          <w:color w:val="1F497D" w:themeColor="text2"/>
          <w:sz w:val="22"/>
        </w:rPr>
        <w:t xml:space="preserve">Se denomina ayuda reembolsable al beneficio que obtienen las personas colegiadas que califiquen mediante la aplicación de la ficha de valoración económica realizada por la administración del Fondo de Mutualidad, pero que no se encuentra en una situación económica crítica o de insolvencia absoluta permanente.  </w:t>
      </w:r>
    </w:p>
    <w:p w:rsidR="008D2B62" w:rsidRPr="007034C2" w:rsidRDefault="008D2B62" w:rsidP="007034C2">
      <w:pPr>
        <w:spacing w:line="240" w:lineRule="auto"/>
        <w:rPr>
          <w:color w:val="1F497D" w:themeColor="text2"/>
          <w:sz w:val="22"/>
        </w:rPr>
      </w:pPr>
    </w:p>
    <w:p w:rsidR="008D2B62" w:rsidRPr="007034C2" w:rsidRDefault="008D2B62" w:rsidP="007034C2">
      <w:pPr>
        <w:spacing w:line="240" w:lineRule="auto"/>
        <w:rPr>
          <w:color w:val="1F497D" w:themeColor="text2"/>
          <w:sz w:val="22"/>
        </w:rPr>
      </w:pPr>
      <w:r w:rsidRPr="007034C2">
        <w:rPr>
          <w:color w:val="1F497D" w:themeColor="text2"/>
          <w:sz w:val="22"/>
        </w:rPr>
        <w:lastRenderedPageBreak/>
        <w:t>La ayuda consiste en un préstamo sin intereses y con fiador, a un plazo determinado por el Consejo de Administración que no debe superar los seis meses. El préstamo será garantizado con letra de cambio.</w:t>
      </w:r>
    </w:p>
    <w:p w:rsidR="008D2B62" w:rsidRPr="007034C2" w:rsidRDefault="008D2B62" w:rsidP="007034C2">
      <w:pPr>
        <w:spacing w:line="240" w:lineRule="auto"/>
        <w:rPr>
          <w:color w:val="1F497D" w:themeColor="text2"/>
          <w:sz w:val="22"/>
        </w:rPr>
      </w:pPr>
      <w:r w:rsidRPr="007034C2">
        <w:rPr>
          <w:color w:val="1F497D" w:themeColor="text2"/>
          <w:sz w:val="22"/>
        </w:rPr>
        <w:t xml:space="preserve">Si al finalizar el plazo señalado por el Consejo de Administración, el colegiado no ha cancelado la deuda, podrá solicitar una revaloración de su caso y ampliación del plazo ante el Consejo de Administración, aportando información y documentos que justifiquen su solicitud. </w:t>
      </w:r>
    </w:p>
    <w:p w:rsidR="008D2B62" w:rsidRPr="007034C2" w:rsidRDefault="008D2B62" w:rsidP="007034C2">
      <w:pPr>
        <w:spacing w:line="240" w:lineRule="auto"/>
        <w:rPr>
          <w:color w:val="1F497D" w:themeColor="text2"/>
          <w:sz w:val="22"/>
        </w:rPr>
      </w:pPr>
      <w:r w:rsidRPr="007034C2">
        <w:rPr>
          <w:color w:val="1F497D" w:themeColor="text2"/>
          <w:sz w:val="22"/>
        </w:rPr>
        <w:t>De no presentarse ninguna petición, se procederá con el cobro respectivo, ejecutando de ser necesario, la letra de cambio que sustenta el desembolso, bajo las condiciones que se señalen en este documento. Lo anterior para cumplir con el principio de solidaridad y sostenibilidad que caracteriza este programa. Este beneficio será aprobado por una única vez.</w:t>
      </w:r>
    </w:p>
    <w:p w:rsidR="008D2B62" w:rsidRPr="007034C2" w:rsidRDefault="008D2B62" w:rsidP="007034C2">
      <w:pPr>
        <w:pBdr>
          <w:bottom w:val="single" w:sz="4" w:space="1" w:color="auto"/>
        </w:pBdr>
        <w:rPr>
          <w:b/>
          <w:color w:val="1F497D" w:themeColor="text2"/>
          <w:sz w:val="22"/>
        </w:rPr>
      </w:pPr>
      <w:r w:rsidRPr="007034C2">
        <w:rPr>
          <w:b/>
          <w:color w:val="1F497D" w:themeColor="text2"/>
          <w:sz w:val="22"/>
        </w:rPr>
        <w:t>Artículo 20</w:t>
      </w:r>
    </w:p>
    <w:p w:rsidR="008D2B62" w:rsidRPr="007034C2" w:rsidRDefault="008D2B62" w:rsidP="007034C2">
      <w:pPr>
        <w:spacing w:line="240" w:lineRule="auto"/>
        <w:rPr>
          <w:color w:val="1F497D" w:themeColor="text2"/>
          <w:sz w:val="22"/>
        </w:rPr>
      </w:pPr>
      <w:r w:rsidRPr="007034C2">
        <w:rPr>
          <w:color w:val="1F497D" w:themeColor="text2"/>
          <w:sz w:val="22"/>
        </w:rPr>
        <w:t>El monto de las ayudas económicas reembolsables y no reembolsables será de acuerdo con la Cédula de Ayudas Programadas aprobada por el Consejo de Administración.</w:t>
      </w:r>
    </w:p>
    <w:p w:rsidR="008D2B62" w:rsidRPr="007034C2" w:rsidRDefault="008D2B62" w:rsidP="007034C2">
      <w:pPr>
        <w:pBdr>
          <w:bottom w:val="single" w:sz="4" w:space="1" w:color="auto"/>
        </w:pBdr>
        <w:rPr>
          <w:b/>
          <w:color w:val="1F497D" w:themeColor="text2"/>
          <w:sz w:val="22"/>
        </w:rPr>
      </w:pPr>
      <w:r w:rsidRPr="007034C2">
        <w:rPr>
          <w:b/>
          <w:color w:val="1F497D" w:themeColor="text2"/>
          <w:sz w:val="22"/>
        </w:rPr>
        <w:t>Artículo 21</w:t>
      </w:r>
    </w:p>
    <w:p w:rsidR="008D2B62" w:rsidRPr="007034C2" w:rsidRDefault="008D2B62" w:rsidP="007034C2">
      <w:pPr>
        <w:rPr>
          <w:b/>
          <w:color w:val="1F497D" w:themeColor="text2"/>
          <w:sz w:val="22"/>
        </w:rPr>
      </w:pPr>
      <w:r w:rsidRPr="007034C2">
        <w:rPr>
          <w:b/>
          <w:color w:val="1F497D" w:themeColor="text2"/>
          <w:sz w:val="22"/>
        </w:rPr>
        <w:t>Documentación Justificativa</w:t>
      </w:r>
    </w:p>
    <w:p w:rsidR="008D2B62" w:rsidRPr="007034C2" w:rsidRDefault="008D2B62" w:rsidP="007034C2">
      <w:pPr>
        <w:spacing w:line="240" w:lineRule="auto"/>
        <w:rPr>
          <w:color w:val="1F497D" w:themeColor="text2"/>
          <w:sz w:val="22"/>
        </w:rPr>
      </w:pPr>
      <w:r w:rsidRPr="007034C2">
        <w:rPr>
          <w:color w:val="1F497D" w:themeColor="text2"/>
          <w:sz w:val="22"/>
        </w:rPr>
        <w:t xml:space="preserve">Toda solicitud debe de ir acompañada de la documentación que la justifique. Las solicitudes se deben presentar completas, no obstante, si los funcionarios del Fondo determinan que falta algún documento o que un hecho no está adecuadamente documentado, se le hará la prevención al solicitante. </w:t>
      </w:r>
    </w:p>
    <w:p w:rsidR="008D2B62" w:rsidRPr="007034C2" w:rsidRDefault="008D2B62" w:rsidP="007034C2">
      <w:pPr>
        <w:pBdr>
          <w:bottom w:val="single" w:sz="4" w:space="1" w:color="auto"/>
        </w:pBdr>
        <w:rPr>
          <w:b/>
          <w:color w:val="1F497D" w:themeColor="text2"/>
          <w:sz w:val="22"/>
        </w:rPr>
      </w:pPr>
      <w:r w:rsidRPr="007034C2">
        <w:rPr>
          <w:b/>
          <w:color w:val="1F497D" w:themeColor="text2"/>
          <w:sz w:val="22"/>
        </w:rPr>
        <w:t>Artículo 22</w:t>
      </w:r>
    </w:p>
    <w:p w:rsidR="008D2B62" w:rsidRPr="007034C2" w:rsidRDefault="008D2B62" w:rsidP="007034C2">
      <w:pPr>
        <w:rPr>
          <w:b/>
          <w:color w:val="1F497D" w:themeColor="text2"/>
          <w:sz w:val="22"/>
        </w:rPr>
      </w:pPr>
      <w:r w:rsidRPr="007034C2">
        <w:rPr>
          <w:b/>
          <w:color w:val="1F497D" w:themeColor="text2"/>
          <w:sz w:val="22"/>
        </w:rPr>
        <w:t>Falsedad de datos y documentos</w:t>
      </w:r>
    </w:p>
    <w:p w:rsidR="008D2B62" w:rsidRPr="007034C2" w:rsidRDefault="008D2B62" w:rsidP="007034C2">
      <w:pPr>
        <w:spacing w:line="240" w:lineRule="auto"/>
        <w:rPr>
          <w:color w:val="1F497D" w:themeColor="text2"/>
          <w:sz w:val="22"/>
        </w:rPr>
      </w:pPr>
      <w:r w:rsidRPr="007034C2">
        <w:rPr>
          <w:color w:val="1F497D" w:themeColor="text2"/>
          <w:sz w:val="22"/>
        </w:rPr>
        <w:t>La falsedad de los datos y de los documentos aportados dará lugar a la denegación de la ayuda solicitada y, en su caso, a la devolución de las cantidades percibidas. Lo anterior sin perjuicio  de  las  demás  acciones  disciplinarias o penales que  pudieran derivarse  de tales  actos.</w:t>
      </w:r>
    </w:p>
    <w:p w:rsidR="008D2B62" w:rsidRPr="007034C2" w:rsidRDefault="008D2B62" w:rsidP="007034C2">
      <w:pPr>
        <w:pBdr>
          <w:bottom w:val="single" w:sz="4" w:space="1" w:color="auto"/>
        </w:pBdr>
        <w:rPr>
          <w:b/>
          <w:color w:val="1F497D" w:themeColor="text2"/>
          <w:sz w:val="22"/>
        </w:rPr>
      </w:pPr>
      <w:r w:rsidRPr="007034C2">
        <w:rPr>
          <w:b/>
          <w:color w:val="1F497D" w:themeColor="text2"/>
          <w:sz w:val="22"/>
        </w:rPr>
        <w:t>Artículo 23</w:t>
      </w:r>
    </w:p>
    <w:p w:rsidR="008D2B62" w:rsidRPr="007034C2" w:rsidRDefault="008D2B62" w:rsidP="007034C2">
      <w:pPr>
        <w:rPr>
          <w:b/>
          <w:color w:val="1F497D" w:themeColor="text2"/>
          <w:sz w:val="22"/>
        </w:rPr>
      </w:pPr>
      <w:r w:rsidRPr="007034C2">
        <w:rPr>
          <w:b/>
          <w:color w:val="1F497D" w:themeColor="text2"/>
          <w:sz w:val="22"/>
        </w:rPr>
        <w:t>Formularios de Solicitud</w:t>
      </w:r>
    </w:p>
    <w:p w:rsidR="008D2B62" w:rsidRPr="007034C2" w:rsidRDefault="008D2B62" w:rsidP="007034C2">
      <w:pPr>
        <w:spacing w:line="240" w:lineRule="auto"/>
        <w:rPr>
          <w:color w:val="1F497D" w:themeColor="text2"/>
          <w:sz w:val="22"/>
        </w:rPr>
      </w:pPr>
      <w:r w:rsidRPr="007034C2">
        <w:rPr>
          <w:color w:val="1F497D" w:themeColor="text2"/>
          <w:sz w:val="22"/>
        </w:rPr>
        <w:t>Los formularios estarán a disposición del colegiado en la oficina del Fondo de Mutualidad y en el sitio Web del Fondo (fondomutualidad.colper.or.cr) o bien en la página web del Colegio de Periodistas de Costa Rica (</w:t>
      </w:r>
      <w:hyperlink r:id="rId10" w:history="1">
        <w:r w:rsidRPr="007034C2">
          <w:rPr>
            <w:color w:val="1F497D" w:themeColor="text2"/>
            <w:sz w:val="22"/>
          </w:rPr>
          <w:t>http://www.colper.or.cr</w:t>
        </w:r>
      </w:hyperlink>
      <w:r w:rsidRPr="007034C2">
        <w:rPr>
          <w:color w:val="1F497D" w:themeColor="text2"/>
          <w:sz w:val="22"/>
        </w:rPr>
        <w:t xml:space="preserve">), ícono Fondo de Mutualidad </w:t>
      </w:r>
    </w:p>
    <w:p w:rsidR="008D2B62" w:rsidRPr="007034C2" w:rsidRDefault="008D2B62" w:rsidP="007034C2">
      <w:pPr>
        <w:rPr>
          <w:color w:val="1F497D" w:themeColor="text2"/>
          <w:sz w:val="22"/>
        </w:rPr>
      </w:pPr>
      <w:r w:rsidRPr="007034C2">
        <w:rPr>
          <w:color w:val="1F497D" w:themeColor="text2"/>
          <w:sz w:val="22"/>
        </w:rPr>
        <w:t>Artículo</w:t>
      </w:r>
    </w:p>
    <w:p w:rsidR="008D2B62" w:rsidRPr="007034C2" w:rsidRDefault="008D2B62" w:rsidP="007034C2">
      <w:pPr>
        <w:spacing w:line="240" w:lineRule="auto"/>
        <w:rPr>
          <w:color w:val="1F497D" w:themeColor="text2"/>
          <w:sz w:val="22"/>
        </w:rPr>
      </w:pPr>
      <w:r w:rsidRPr="007034C2">
        <w:rPr>
          <w:color w:val="1F497D" w:themeColor="text2"/>
          <w:sz w:val="22"/>
        </w:rPr>
        <w:t>Cada dos años, el Consejo del Fondo revisará y podrá ajustar el monto de los subsidios y ayudas económicas reembolsables y no reembolsables, de acuerdo con las recomendaciones técnicas</w:t>
      </w:r>
    </w:p>
    <w:p w:rsidR="007034C2" w:rsidRPr="007034C2" w:rsidRDefault="007034C2" w:rsidP="007034C2">
      <w:pPr>
        <w:spacing w:line="240" w:lineRule="auto"/>
        <w:jc w:val="center"/>
        <w:rPr>
          <w:b/>
          <w:color w:val="1F497D" w:themeColor="text2"/>
          <w:sz w:val="22"/>
        </w:rPr>
      </w:pPr>
    </w:p>
    <w:p w:rsidR="007034C2" w:rsidRPr="007034C2" w:rsidRDefault="007034C2" w:rsidP="007034C2">
      <w:pPr>
        <w:spacing w:line="240" w:lineRule="auto"/>
        <w:jc w:val="center"/>
        <w:rPr>
          <w:b/>
          <w:color w:val="1F497D" w:themeColor="text2"/>
          <w:sz w:val="22"/>
        </w:rPr>
      </w:pPr>
    </w:p>
    <w:p w:rsidR="007034C2" w:rsidRPr="007034C2" w:rsidRDefault="007034C2" w:rsidP="007034C2">
      <w:pPr>
        <w:spacing w:line="240" w:lineRule="auto"/>
        <w:jc w:val="center"/>
        <w:rPr>
          <w:b/>
          <w:color w:val="1F497D" w:themeColor="text2"/>
          <w:sz w:val="22"/>
        </w:rPr>
      </w:pPr>
    </w:p>
    <w:p w:rsidR="007034C2" w:rsidRPr="007034C2" w:rsidRDefault="007034C2" w:rsidP="007034C2">
      <w:pPr>
        <w:spacing w:line="240" w:lineRule="auto"/>
        <w:jc w:val="center"/>
        <w:rPr>
          <w:b/>
          <w:color w:val="1F497D" w:themeColor="text2"/>
          <w:sz w:val="22"/>
        </w:rPr>
      </w:pPr>
    </w:p>
    <w:p w:rsidR="007034C2" w:rsidRPr="007034C2" w:rsidRDefault="007034C2" w:rsidP="007034C2">
      <w:pPr>
        <w:spacing w:line="240" w:lineRule="auto"/>
        <w:jc w:val="center"/>
        <w:rPr>
          <w:b/>
          <w:color w:val="1F497D" w:themeColor="text2"/>
          <w:sz w:val="22"/>
        </w:rPr>
      </w:pPr>
    </w:p>
    <w:p w:rsidR="008D2B62" w:rsidRPr="007034C2" w:rsidRDefault="008D2B62" w:rsidP="007034C2">
      <w:pPr>
        <w:spacing w:line="240" w:lineRule="auto"/>
        <w:jc w:val="center"/>
        <w:rPr>
          <w:b/>
          <w:color w:val="1F497D" w:themeColor="text2"/>
          <w:sz w:val="22"/>
        </w:rPr>
      </w:pPr>
      <w:r w:rsidRPr="007034C2">
        <w:rPr>
          <w:b/>
          <w:color w:val="1F497D" w:themeColor="text2"/>
          <w:sz w:val="22"/>
        </w:rPr>
        <w:lastRenderedPageBreak/>
        <w:t>CAPÍTULO VI</w:t>
      </w:r>
    </w:p>
    <w:p w:rsidR="008D2B62" w:rsidRPr="007034C2" w:rsidRDefault="008D2B62" w:rsidP="007034C2">
      <w:pPr>
        <w:spacing w:line="240" w:lineRule="auto"/>
        <w:jc w:val="center"/>
        <w:rPr>
          <w:b/>
          <w:color w:val="1F497D" w:themeColor="text2"/>
          <w:sz w:val="22"/>
        </w:rPr>
      </w:pPr>
      <w:r w:rsidRPr="007034C2">
        <w:rPr>
          <w:b/>
          <w:color w:val="1F497D" w:themeColor="text2"/>
          <w:sz w:val="22"/>
        </w:rPr>
        <w:t>CAPITALIZACION Y USO DE LOS RECURSOS FINANCIEROS DEL PROGRAMA SOCIAL SOLIDARIO</w:t>
      </w:r>
    </w:p>
    <w:p w:rsidR="008D2B62" w:rsidRPr="007034C2" w:rsidRDefault="008D2B62" w:rsidP="007034C2">
      <w:pPr>
        <w:pBdr>
          <w:bottom w:val="single" w:sz="4" w:space="1" w:color="auto"/>
        </w:pBdr>
        <w:spacing w:line="240" w:lineRule="auto"/>
        <w:jc w:val="center"/>
        <w:rPr>
          <w:b/>
          <w:color w:val="1F497D" w:themeColor="text2"/>
          <w:sz w:val="22"/>
        </w:rPr>
      </w:pPr>
    </w:p>
    <w:p w:rsidR="008D2B62" w:rsidRPr="007034C2" w:rsidRDefault="008D2B62" w:rsidP="007034C2">
      <w:pPr>
        <w:pBdr>
          <w:bottom w:val="single" w:sz="4" w:space="1" w:color="auto"/>
        </w:pBdr>
        <w:spacing w:line="240" w:lineRule="auto"/>
        <w:rPr>
          <w:b/>
          <w:color w:val="1F497D" w:themeColor="text2"/>
          <w:sz w:val="22"/>
          <w:lang w:val="es-MX"/>
        </w:rPr>
      </w:pPr>
      <w:r w:rsidRPr="007034C2">
        <w:rPr>
          <w:b/>
          <w:color w:val="1F497D" w:themeColor="text2"/>
          <w:sz w:val="22"/>
          <w:lang w:val="es-MX"/>
        </w:rPr>
        <w:t>Artículo 24</w:t>
      </w:r>
    </w:p>
    <w:p w:rsidR="008D2B62" w:rsidRPr="007034C2" w:rsidRDefault="008D2B62" w:rsidP="007034C2">
      <w:pPr>
        <w:spacing w:line="240" w:lineRule="auto"/>
        <w:rPr>
          <w:color w:val="1F497D" w:themeColor="text2"/>
          <w:sz w:val="22"/>
        </w:rPr>
      </w:pPr>
      <w:r w:rsidRPr="007034C2">
        <w:rPr>
          <w:color w:val="1F497D" w:themeColor="text2"/>
          <w:sz w:val="22"/>
          <w:lang w:val="es-MX"/>
        </w:rPr>
        <w:t xml:space="preserve">El capital inicial del Programa Social Solidario, producto de la venta de la propiedad obtenida en dación de pago al Fondo de Mutualidad del Colegio de Periodistas de Costa Rica, y los rendimientos obtenidos serán utilizados de forma exclusiva y únicamente para los fines que motivaron su creación.   </w:t>
      </w:r>
    </w:p>
    <w:p w:rsidR="008D2B62" w:rsidRPr="007034C2" w:rsidRDefault="008D2B62" w:rsidP="007034C2">
      <w:pPr>
        <w:pBdr>
          <w:bottom w:val="single" w:sz="4" w:space="1" w:color="auto"/>
        </w:pBdr>
        <w:spacing w:line="240" w:lineRule="auto"/>
        <w:rPr>
          <w:b/>
          <w:color w:val="1F497D" w:themeColor="text2"/>
          <w:sz w:val="22"/>
          <w:lang w:val="es-MX"/>
        </w:rPr>
      </w:pPr>
      <w:r w:rsidRPr="007034C2">
        <w:rPr>
          <w:b/>
          <w:color w:val="1F497D" w:themeColor="text2"/>
          <w:sz w:val="22"/>
          <w:lang w:val="es-MX"/>
        </w:rPr>
        <w:t>Artículo 25</w:t>
      </w:r>
    </w:p>
    <w:p w:rsidR="008D2B62" w:rsidRPr="007034C2" w:rsidRDefault="008D2B62" w:rsidP="007034C2">
      <w:pPr>
        <w:spacing w:line="240" w:lineRule="auto"/>
        <w:rPr>
          <w:color w:val="1F497D" w:themeColor="text2"/>
          <w:sz w:val="22"/>
          <w:lang w:val="es-MX"/>
        </w:rPr>
      </w:pPr>
      <w:r w:rsidRPr="007034C2">
        <w:rPr>
          <w:color w:val="1F497D" w:themeColor="text2"/>
          <w:sz w:val="22"/>
          <w:lang w:val="es-MX"/>
        </w:rPr>
        <w:t>Los recursos económicos para el financiamiento del Programa Social Solidario,  serán invertidos de acuerdo con los mismos lineamientos establecidos en el Estatuto  para la capitalización de los Recursos y reservas financieras del Fondo de Mutualidad; lo cual incluye lo dispuesto en el artículo 2,  inciso a) del Estatuto.</w:t>
      </w:r>
    </w:p>
    <w:p w:rsidR="008D2B62" w:rsidRPr="007034C2" w:rsidRDefault="008D2B62" w:rsidP="007034C2">
      <w:pPr>
        <w:pBdr>
          <w:bottom w:val="single" w:sz="4" w:space="1" w:color="auto"/>
        </w:pBdr>
        <w:spacing w:line="240" w:lineRule="auto"/>
        <w:rPr>
          <w:b/>
          <w:color w:val="1F497D" w:themeColor="text2"/>
          <w:sz w:val="22"/>
          <w:lang w:val="es-MX"/>
        </w:rPr>
      </w:pPr>
      <w:r w:rsidRPr="007034C2">
        <w:rPr>
          <w:b/>
          <w:color w:val="1F497D" w:themeColor="text2"/>
          <w:sz w:val="22"/>
          <w:lang w:val="es-MX"/>
        </w:rPr>
        <w:t>Artículo 26</w:t>
      </w:r>
    </w:p>
    <w:p w:rsidR="008D2B62" w:rsidRPr="007034C2" w:rsidRDefault="008D2B62" w:rsidP="007034C2">
      <w:pPr>
        <w:spacing w:line="240" w:lineRule="auto"/>
        <w:rPr>
          <w:color w:val="1F497D" w:themeColor="text2"/>
          <w:sz w:val="22"/>
        </w:rPr>
      </w:pPr>
      <w:r w:rsidRPr="007034C2">
        <w:rPr>
          <w:color w:val="1F497D" w:themeColor="text2"/>
          <w:sz w:val="22"/>
          <w:lang w:val="es-MX"/>
        </w:rPr>
        <w:t>Para efectos de registros contables,  los recursos financieros del Programa Social Solidario serán consignados en una cuenta independiente,  de los rendimientos obtenidos de las reservas  y recursos económicos del Fondo de Mutualidad.</w:t>
      </w:r>
    </w:p>
    <w:p w:rsidR="008D2B62" w:rsidRPr="007034C2" w:rsidRDefault="008D2B62" w:rsidP="007034C2">
      <w:pPr>
        <w:pBdr>
          <w:bottom w:val="single" w:sz="4" w:space="1" w:color="auto"/>
        </w:pBdr>
        <w:spacing w:line="240" w:lineRule="auto"/>
        <w:rPr>
          <w:b/>
          <w:color w:val="1F497D" w:themeColor="text2"/>
          <w:sz w:val="22"/>
          <w:lang w:val="es-MX"/>
        </w:rPr>
      </w:pPr>
      <w:r w:rsidRPr="007034C2">
        <w:rPr>
          <w:b/>
          <w:color w:val="1F497D" w:themeColor="text2"/>
          <w:sz w:val="22"/>
          <w:lang w:val="es-MX"/>
        </w:rPr>
        <w:t>Artículo 27</w:t>
      </w:r>
    </w:p>
    <w:p w:rsidR="008D2B62" w:rsidRPr="007034C2" w:rsidRDefault="008D2B62" w:rsidP="007034C2">
      <w:pPr>
        <w:spacing w:line="240" w:lineRule="auto"/>
        <w:rPr>
          <w:color w:val="1F497D" w:themeColor="text2"/>
          <w:sz w:val="22"/>
        </w:rPr>
      </w:pPr>
      <w:r w:rsidRPr="007034C2">
        <w:rPr>
          <w:color w:val="1F497D" w:themeColor="text2"/>
          <w:sz w:val="22"/>
        </w:rPr>
        <w:t>El programa social solidario será financiado anualmente:</w:t>
      </w:r>
    </w:p>
    <w:p w:rsidR="008D2B62" w:rsidRPr="007034C2" w:rsidRDefault="008D2B62" w:rsidP="007034C2">
      <w:pPr>
        <w:pStyle w:val="Prrafodelista"/>
        <w:numPr>
          <w:ilvl w:val="0"/>
          <w:numId w:val="37"/>
        </w:numPr>
        <w:spacing w:line="240" w:lineRule="auto"/>
        <w:ind w:left="714" w:hanging="357"/>
        <w:rPr>
          <w:color w:val="1F497D" w:themeColor="text2"/>
          <w:sz w:val="22"/>
        </w:rPr>
      </w:pPr>
      <w:r w:rsidRPr="007034C2">
        <w:rPr>
          <w:color w:val="1F497D" w:themeColor="text2"/>
          <w:sz w:val="22"/>
        </w:rPr>
        <w:t>con el 10% de las utilidades obtenidas por el Fondo después del pago de impuestos.</w:t>
      </w:r>
    </w:p>
    <w:p w:rsidR="008D2B62" w:rsidRPr="007034C2" w:rsidRDefault="008D2B62" w:rsidP="007034C2">
      <w:pPr>
        <w:pStyle w:val="Prrafodelista"/>
        <w:numPr>
          <w:ilvl w:val="0"/>
          <w:numId w:val="37"/>
        </w:numPr>
        <w:spacing w:line="240" w:lineRule="auto"/>
        <w:ind w:left="714" w:hanging="357"/>
        <w:rPr>
          <w:color w:val="1F497D" w:themeColor="text2"/>
          <w:sz w:val="22"/>
          <w:lang w:val="es-MX"/>
        </w:rPr>
      </w:pPr>
      <w:r w:rsidRPr="007034C2">
        <w:rPr>
          <w:color w:val="1F497D" w:themeColor="text2"/>
          <w:sz w:val="22"/>
          <w:lang w:val="es-MX"/>
        </w:rPr>
        <w:t>los rendimientos obtenidos de las inversiones de su capital.</w:t>
      </w:r>
    </w:p>
    <w:p w:rsidR="008D2B62" w:rsidRPr="007034C2" w:rsidRDefault="008D2B62" w:rsidP="007034C2">
      <w:pPr>
        <w:pStyle w:val="Prrafodelista"/>
        <w:numPr>
          <w:ilvl w:val="0"/>
          <w:numId w:val="37"/>
        </w:numPr>
        <w:spacing w:line="240" w:lineRule="auto"/>
        <w:ind w:left="714" w:hanging="357"/>
        <w:rPr>
          <w:color w:val="1F497D" w:themeColor="text2"/>
          <w:sz w:val="22"/>
          <w:lang w:val="es-MX"/>
        </w:rPr>
      </w:pPr>
      <w:r w:rsidRPr="007034C2">
        <w:rPr>
          <w:color w:val="1F497D" w:themeColor="text2"/>
          <w:sz w:val="22"/>
          <w:lang w:val="es-MX"/>
        </w:rPr>
        <w:t>y de cualquier otro recurso que resulte pertinente para los fines que motivaron su creación.</w:t>
      </w:r>
    </w:p>
    <w:p w:rsidR="008D2B62" w:rsidRPr="007034C2" w:rsidRDefault="008D2B62" w:rsidP="007034C2">
      <w:pPr>
        <w:pBdr>
          <w:bottom w:val="single" w:sz="4" w:space="1" w:color="auto"/>
        </w:pBdr>
        <w:spacing w:line="240" w:lineRule="auto"/>
        <w:rPr>
          <w:b/>
          <w:color w:val="1F497D" w:themeColor="text2"/>
          <w:sz w:val="22"/>
          <w:lang w:val="es-MX"/>
        </w:rPr>
      </w:pPr>
      <w:r w:rsidRPr="007034C2">
        <w:rPr>
          <w:b/>
          <w:color w:val="1F497D" w:themeColor="text2"/>
          <w:sz w:val="22"/>
          <w:lang w:val="es-MX"/>
        </w:rPr>
        <w:t>Artículo 28</w:t>
      </w:r>
    </w:p>
    <w:p w:rsidR="008D2B62" w:rsidRPr="007034C2" w:rsidRDefault="008D2B62" w:rsidP="007034C2">
      <w:pPr>
        <w:spacing w:line="240" w:lineRule="auto"/>
        <w:rPr>
          <w:color w:val="1F497D" w:themeColor="text2"/>
          <w:sz w:val="22"/>
        </w:rPr>
      </w:pPr>
      <w:r w:rsidRPr="007034C2">
        <w:rPr>
          <w:color w:val="1F497D" w:themeColor="text2"/>
          <w:sz w:val="22"/>
          <w:lang w:val="es-MX"/>
        </w:rPr>
        <w:t>Los rendimientos de las inversiones obtenidos en el período fiscal anterior, más los ingresos provenientes del 10% de las utilidades del Fondo, será la base para establecer el presupuesto del disponible tanto  para ayudas económicas reembolsables, no reembolsables que pueda ofrecer el Programa Social Solidario a las personas colegiadas y fortalecimiento de su capital.</w:t>
      </w:r>
    </w:p>
    <w:p w:rsidR="008D2B62" w:rsidRPr="007034C2" w:rsidRDefault="008D2B62" w:rsidP="007034C2">
      <w:pPr>
        <w:pBdr>
          <w:bottom w:val="single" w:sz="4" w:space="1" w:color="auto"/>
        </w:pBdr>
        <w:spacing w:line="240" w:lineRule="auto"/>
        <w:rPr>
          <w:b/>
          <w:color w:val="1F497D" w:themeColor="text2"/>
          <w:sz w:val="22"/>
          <w:lang w:val="es-MX"/>
        </w:rPr>
      </w:pPr>
      <w:r w:rsidRPr="007034C2">
        <w:rPr>
          <w:b/>
          <w:color w:val="1F497D" w:themeColor="text2"/>
          <w:sz w:val="22"/>
          <w:lang w:val="es-MX"/>
        </w:rPr>
        <w:t>Artículo 29</w:t>
      </w:r>
    </w:p>
    <w:p w:rsidR="008D2B62" w:rsidRPr="007034C2" w:rsidRDefault="008D2B62" w:rsidP="007034C2">
      <w:pPr>
        <w:spacing w:line="240" w:lineRule="auto"/>
        <w:rPr>
          <w:color w:val="1F497D" w:themeColor="text2"/>
          <w:sz w:val="22"/>
          <w:lang w:val="es-MX"/>
        </w:rPr>
      </w:pPr>
      <w:r w:rsidRPr="007034C2">
        <w:rPr>
          <w:color w:val="1F497D" w:themeColor="text2"/>
          <w:sz w:val="22"/>
          <w:lang w:val="es-MX"/>
        </w:rPr>
        <w:t xml:space="preserve">De la suma total presupuestada, se destinará para las ayudas económicas </w:t>
      </w:r>
      <w:r w:rsidRPr="007034C2">
        <w:rPr>
          <w:color w:val="1F497D" w:themeColor="text2"/>
          <w:sz w:val="22"/>
          <w:u w:val="single"/>
          <w:lang w:val="es-MX"/>
        </w:rPr>
        <w:t>no reembolsables en un 60% y otro 20% para las ayudas económicas reembolsables, el restante 20% será capitalizado para el crecimiento del capital</w:t>
      </w:r>
      <w:r w:rsidRPr="007034C2">
        <w:rPr>
          <w:color w:val="1F497D" w:themeColor="text2"/>
          <w:sz w:val="22"/>
          <w:lang w:val="es-MX"/>
        </w:rPr>
        <w:t xml:space="preserve"> base y con ello propiciar el fortalecimiento y consolidación del Programa Social Solidario. </w:t>
      </w:r>
    </w:p>
    <w:p w:rsidR="008D2B62" w:rsidRPr="007034C2" w:rsidRDefault="008D2B62" w:rsidP="007034C2">
      <w:pPr>
        <w:pBdr>
          <w:bottom w:val="single" w:sz="4" w:space="1" w:color="auto"/>
        </w:pBdr>
        <w:spacing w:line="240" w:lineRule="auto"/>
        <w:rPr>
          <w:b/>
          <w:color w:val="1F497D" w:themeColor="text2"/>
          <w:sz w:val="22"/>
          <w:lang w:val="es-MX"/>
        </w:rPr>
      </w:pPr>
      <w:r w:rsidRPr="007034C2">
        <w:rPr>
          <w:b/>
          <w:color w:val="1F497D" w:themeColor="text2"/>
          <w:sz w:val="22"/>
          <w:lang w:val="es-MX"/>
        </w:rPr>
        <w:t>Artículo 30</w:t>
      </w:r>
    </w:p>
    <w:p w:rsidR="008D2B62" w:rsidRPr="007034C2" w:rsidRDefault="008D2B62" w:rsidP="007034C2">
      <w:pPr>
        <w:spacing w:line="240" w:lineRule="auto"/>
        <w:rPr>
          <w:color w:val="1F497D" w:themeColor="text2"/>
          <w:sz w:val="22"/>
        </w:rPr>
      </w:pPr>
      <w:r w:rsidRPr="007034C2">
        <w:rPr>
          <w:color w:val="1F497D" w:themeColor="text2"/>
          <w:sz w:val="22"/>
          <w:lang w:val="es-MX"/>
        </w:rPr>
        <w:t>El superávit presupuestario del Programa Social Solidario será incorporado y reinvertido como parte del capital.</w:t>
      </w:r>
    </w:p>
    <w:p w:rsidR="008D2B62" w:rsidRPr="007034C2" w:rsidRDefault="008D2B62" w:rsidP="007034C2">
      <w:pPr>
        <w:spacing w:line="240" w:lineRule="auto"/>
        <w:rPr>
          <w:color w:val="1F497D" w:themeColor="text2"/>
          <w:sz w:val="22"/>
        </w:rPr>
      </w:pPr>
    </w:p>
    <w:p w:rsidR="008D2B62" w:rsidRPr="007034C2" w:rsidRDefault="008D2B62" w:rsidP="007034C2">
      <w:pPr>
        <w:spacing w:line="240" w:lineRule="auto"/>
        <w:rPr>
          <w:color w:val="1F497D" w:themeColor="text2"/>
          <w:sz w:val="22"/>
        </w:rPr>
      </w:pPr>
    </w:p>
    <w:p w:rsidR="007034C2" w:rsidRPr="007034C2" w:rsidRDefault="007034C2" w:rsidP="007034C2">
      <w:pPr>
        <w:spacing w:line="240" w:lineRule="auto"/>
        <w:rPr>
          <w:color w:val="1F497D" w:themeColor="text2"/>
          <w:sz w:val="22"/>
        </w:rPr>
      </w:pPr>
    </w:p>
    <w:p w:rsidR="007034C2" w:rsidRPr="007034C2" w:rsidRDefault="007034C2" w:rsidP="007034C2">
      <w:pPr>
        <w:spacing w:line="240" w:lineRule="auto"/>
        <w:rPr>
          <w:color w:val="1F497D" w:themeColor="text2"/>
          <w:sz w:val="22"/>
        </w:rPr>
      </w:pPr>
    </w:p>
    <w:p w:rsidR="008D2B62" w:rsidRPr="007034C2" w:rsidRDefault="008D2B62" w:rsidP="007034C2">
      <w:pPr>
        <w:spacing w:line="240" w:lineRule="auto"/>
        <w:jc w:val="center"/>
        <w:rPr>
          <w:b/>
          <w:color w:val="1F497D" w:themeColor="text2"/>
          <w:sz w:val="22"/>
        </w:rPr>
      </w:pPr>
      <w:r w:rsidRPr="007034C2">
        <w:rPr>
          <w:b/>
          <w:color w:val="1F497D" w:themeColor="text2"/>
          <w:sz w:val="22"/>
        </w:rPr>
        <w:lastRenderedPageBreak/>
        <w:t>CAPÍTULO VI</w:t>
      </w:r>
    </w:p>
    <w:p w:rsidR="008D2B62" w:rsidRPr="007034C2" w:rsidRDefault="008D2B62" w:rsidP="007034C2">
      <w:pPr>
        <w:spacing w:line="240" w:lineRule="auto"/>
        <w:jc w:val="center"/>
        <w:rPr>
          <w:b/>
          <w:color w:val="1F497D" w:themeColor="text2"/>
          <w:sz w:val="22"/>
        </w:rPr>
      </w:pPr>
      <w:r w:rsidRPr="007034C2">
        <w:rPr>
          <w:b/>
          <w:color w:val="1F497D" w:themeColor="text2"/>
          <w:sz w:val="22"/>
        </w:rPr>
        <w:t>Del Consejo de Administración</w:t>
      </w:r>
    </w:p>
    <w:p w:rsidR="008D2B62" w:rsidRPr="007034C2" w:rsidRDefault="008D2B62" w:rsidP="007034C2">
      <w:pPr>
        <w:spacing w:line="240" w:lineRule="auto"/>
        <w:rPr>
          <w:color w:val="1F497D" w:themeColor="text2"/>
          <w:sz w:val="22"/>
        </w:rPr>
      </w:pPr>
    </w:p>
    <w:p w:rsidR="008D2B62" w:rsidRPr="007034C2" w:rsidRDefault="008D2B62" w:rsidP="007034C2">
      <w:pPr>
        <w:pBdr>
          <w:bottom w:val="single" w:sz="4" w:space="1" w:color="auto"/>
        </w:pBdr>
        <w:rPr>
          <w:b/>
          <w:color w:val="1F497D" w:themeColor="text2"/>
          <w:sz w:val="22"/>
        </w:rPr>
      </w:pPr>
      <w:r w:rsidRPr="007034C2">
        <w:rPr>
          <w:b/>
          <w:color w:val="1F497D" w:themeColor="text2"/>
          <w:sz w:val="22"/>
        </w:rPr>
        <w:t>Artículo 31</w:t>
      </w:r>
    </w:p>
    <w:p w:rsidR="008D2B62" w:rsidRPr="007034C2" w:rsidRDefault="008D2B62" w:rsidP="007034C2">
      <w:pPr>
        <w:spacing w:line="240" w:lineRule="auto"/>
        <w:rPr>
          <w:color w:val="1F497D" w:themeColor="text2"/>
          <w:sz w:val="22"/>
        </w:rPr>
      </w:pPr>
      <w:r w:rsidRPr="007034C2">
        <w:rPr>
          <w:color w:val="1F497D" w:themeColor="text2"/>
          <w:sz w:val="22"/>
        </w:rPr>
        <w:t>El Consejo de Administración contará con plena autonomía técnica en las atribuciones de su competencia, definiendo lineamientos estratégicos, proyectos de inversión, proyectos de desarrollo social y profesional y líneas de crédito que se requieran, todo en busca del bienestar del colegiado, sin requerir aprobación de la Junta Directiva; no obstante, será responsable ante la Asamblea General por el ejercicio de su competencia.</w:t>
      </w:r>
    </w:p>
    <w:p w:rsidR="008D2B62" w:rsidRPr="007034C2" w:rsidRDefault="008D2B62" w:rsidP="007034C2">
      <w:pPr>
        <w:pBdr>
          <w:bottom w:val="single" w:sz="4" w:space="1" w:color="auto"/>
        </w:pBdr>
        <w:rPr>
          <w:b/>
          <w:color w:val="1F497D" w:themeColor="text2"/>
          <w:sz w:val="22"/>
        </w:rPr>
      </w:pPr>
      <w:r w:rsidRPr="007034C2">
        <w:rPr>
          <w:b/>
          <w:color w:val="1F497D" w:themeColor="text2"/>
          <w:sz w:val="22"/>
        </w:rPr>
        <w:t>Artículo 32</w:t>
      </w:r>
    </w:p>
    <w:p w:rsidR="008D2B62" w:rsidRPr="007034C2" w:rsidRDefault="008D2B62" w:rsidP="007034C2">
      <w:pPr>
        <w:spacing w:line="240" w:lineRule="auto"/>
        <w:rPr>
          <w:color w:val="1F497D" w:themeColor="text2"/>
          <w:sz w:val="22"/>
        </w:rPr>
      </w:pPr>
      <w:r w:rsidRPr="007034C2">
        <w:rPr>
          <w:color w:val="1F497D" w:themeColor="text2"/>
          <w:sz w:val="22"/>
        </w:rPr>
        <w:t>El Consejo de Administración mantendrá una constante comunicación con la Junta Directiva del Colegio, por lo que semestralmente entregará un informe administrativo-financiero sobre la actividad del fondo. El informe se enviará en los meses de agosto y febrero con corte a junio y diciembre respectivamente.</w:t>
      </w:r>
    </w:p>
    <w:p w:rsidR="008D2B62" w:rsidRPr="007034C2" w:rsidRDefault="008D2B62" w:rsidP="007034C2">
      <w:pPr>
        <w:spacing w:line="240" w:lineRule="auto"/>
        <w:rPr>
          <w:color w:val="1F497D" w:themeColor="text2"/>
          <w:sz w:val="22"/>
        </w:rPr>
      </w:pPr>
      <w:r w:rsidRPr="007034C2">
        <w:rPr>
          <w:color w:val="1F497D" w:themeColor="text2"/>
          <w:sz w:val="22"/>
        </w:rPr>
        <w:t>La Junta Directiva del Colegio a su vez, otorgará al Fondo todas las facilidades logísticas, tecnológicas y administrativas con el propósito de lograr sus objetivos.</w:t>
      </w:r>
    </w:p>
    <w:p w:rsidR="008D2B62" w:rsidRPr="007034C2" w:rsidRDefault="008D2B62" w:rsidP="007034C2">
      <w:pPr>
        <w:pBdr>
          <w:bottom w:val="single" w:sz="4" w:space="1" w:color="auto"/>
        </w:pBdr>
        <w:rPr>
          <w:b/>
          <w:color w:val="1F497D" w:themeColor="text2"/>
          <w:sz w:val="22"/>
        </w:rPr>
      </w:pPr>
      <w:r w:rsidRPr="007034C2">
        <w:rPr>
          <w:b/>
          <w:color w:val="1F497D" w:themeColor="text2"/>
          <w:sz w:val="22"/>
        </w:rPr>
        <w:t>Artículo 33</w:t>
      </w:r>
    </w:p>
    <w:p w:rsidR="008D2B62" w:rsidRPr="007034C2" w:rsidRDefault="008D2B62" w:rsidP="007034C2">
      <w:pPr>
        <w:rPr>
          <w:color w:val="1F497D" w:themeColor="text2"/>
          <w:sz w:val="22"/>
        </w:rPr>
      </w:pPr>
      <w:r w:rsidRPr="007034C2">
        <w:rPr>
          <w:color w:val="1F497D" w:themeColor="text2"/>
          <w:sz w:val="22"/>
        </w:rPr>
        <w:t>El presidente del Consejo de Administración convocará a reunión en los días y horas previamente acordadas. Las sesiones se iniciarán con un mínimo de tres directores, de no haber quorum se dará un lapso de 30 minutos adicionales, de persistir la falta de quorum, se levanta el acta comunicando la cancelación de la sesión con derecho al pago de dieta únicamente a los presentes.</w:t>
      </w:r>
    </w:p>
    <w:p w:rsidR="008D2B62" w:rsidRPr="007034C2" w:rsidRDefault="008D2B62" w:rsidP="007034C2">
      <w:pPr>
        <w:pBdr>
          <w:bottom w:val="single" w:sz="4" w:space="1" w:color="auto"/>
        </w:pBdr>
        <w:rPr>
          <w:b/>
          <w:color w:val="1F497D" w:themeColor="text2"/>
          <w:sz w:val="22"/>
        </w:rPr>
      </w:pPr>
      <w:r w:rsidRPr="007034C2">
        <w:rPr>
          <w:b/>
          <w:color w:val="1F497D" w:themeColor="text2"/>
          <w:sz w:val="22"/>
        </w:rPr>
        <w:t>Artículo 34</w:t>
      </w:r>
    </w:p>
    <w:p w:rsidR="008D2B62" w:rsidRPr="007034C2" w:rsidRDefault="008D2B62" w:rsidP="007034C2">
      <w:pPr>
        <w:rPr>
          <w:color w:val="1F497D" w:themeColor="text2"/>
          <w:sz w:val="22"/>
        </w:rPr>
      </w:pPr>
      <w:r w:rsidRPr="007034C2">
        <w:rPr>
          <w:color w:val="1F497D" w:themeColor="text2"/>
          <w:sz w:val="22"/>
        </w:rPr>
        <w:t xml:space="preserve">Se considera ausencia a las sesiones del Consejo sin derecho a dieta, después de transcurridos 30 minutos de iniciada la sesión. </w:t>
      </w:r>
    </w:p>
    <w:p w:rsidR="008D2B62" w:rsidRPr="007034C2" w:rsidRDefault="008D2B62" w:rsidP="007034C2">
      <w:pPr>
        <w:pBdr>
          <w:bottom w:val="single" w:sz="4" w:space="1" w:color="auto"/>
        </w:pBdr>
        <w:rPr>
          <w:b/>
          <w:color w:val="1F497D" w:themeColor="text2"/>
          <w:sz w:val="22"/>
        </w:rPr>
      </w:pPr>
      <w:r w:rsidRPr="007034C2">
        <w:rPr>
          <w:b/>
          <w:color w:val="1F497D" w:themeColor="text2"/>
          <w:sz w:val="22"/>
        </w:rPr>
        <w:t>Articulo 35</w:t>
      </w:r>
    </w:p>
    <w:p w:rsidR="008D2B62" w:rsidRPr="007034C2" w:rsidRDefault="008D2B62" w:rsidP="007034C2">
      <w:pPr>
        <w:rPr>
          <w:color w:val="1F497D" w:themeColor="text2"/>
          <w:sz w:val="22"/>
        </w:rPr>
      </w:pPr>
      <w:r w:rsidRPr="007034C2">
        <w:rPr>
          <w:color w:val="1F497D" w:themeColor="text2"/>
          <w:sz w:val="22"/>
        </w:rPr>
        <w:t>Los colegiados que conformen el Consejo de Administración deben tener:</w:t>
      </w:r>
    </w:p>
    <w:p w:rsidR="008D2B62" w:rsidRPr="007034C2" w:rsidRDefault="008D2B62" w:rsidP="007034C2">
      <w:pPr>
        <w:pStyle w:val="Prrafodelista"/>
        <w:numPr>
          <w:ilvl w:val="0"/>
          <w:numId w:val="38"/>
        </w:numPr>
        <w:spacing w:line="276" w:lineRule="auto"/>
        <w:rPr>
          <w:color w:val="1F497D" w:themeColor="text2"/>
          <w:sz w:val="22"/>
        </w:rPr>
      </w:pPr>
      <w:r w:rsidRPr="007034C2">
        <w:rPr>
          <w:color w:val="1F497D" w:themeColor="text2"/>
          <w:sz w:val="22"/>
        </w:rPr>
        <w:t>Mínimo un año de estar agremiado.</w:t>
      </w:r>
    </w:p>
    <w:p w:rsidR="008D2B62" w:rsidRPr="007034C2" w:rsidRDefault="008D2B62" w:rsidP="007034C2">
      <w:pPr>
        <w:pStyle w:val="Prrafodelista"/>
        <w:numPr>
          <w:ilvl w:val="0"/>
          <w:numId w:val="38"/>
        </w:numPr>
        <w:spacing w:line="276" w:lineRule="auto"/>
        <w:rPr>
          <w:color w:val="1F497D" w:themeColor="text2"/>
          <w:sz w:val="22"/>
        </w:rPr>
      </w:pPr>
      <w:r w:rsidRPr="007034C2">
        <w:rPr>
          <w:color w:val="1F497D" w:themeColor="text2"/>
          <w:sz w:val="22"/>
        </w:rPr>
        <w:t>Disponibilidad de tiempo para sesionar en horas de la noche al menos una vez por semana y participar en las actividades regulares del Fondo.</w:t>
      </w:r>
    </w:p>
    <w:p w:rsidR="008D2B62" w:rsidRPr="007034C2" w:rsidRDefault="008D2B62" w:rsidP="007034C2">
      <w:pPr>
        <w:pStyle w:val="Prrafodelista"/>
        <w:numPr>
          <w:ilvl w:val="0"/>
          <w:numId w:val="38"/>
        </w:numPr>
        <w:spacing w:line="276" w:lineRule="auto"/>
        <w:rPr>
          <w:color w:val="1F497D" w:themeColor="text2"/>
          <w:sz w:val="22"/>
        </w:rPr>
      </w:pPr>
      <w:r w:rsidRPr="007034C2">
        <w:rPr>
          <w:color w:val="1F497D" w:themeColor="text2"/>
          <w:sz w:val="22"/>
        </w:rPr>
        <w:t>Estar al día con las obligaciones financieras del Colegio y el Fondo de Mutualidad.</w:t>
      </w:r>
    </w:p>
    <w:p w:rsidR="008D2B62" w:rsidRPr="007034C2" w:rsidRDefault="008D2B62" w:rsidP="007034C2">
      <w:pPr>
        <w:pBdr>
          <w:bottom w:val="single" w:sz="4" w:space="1" w:color="auto"/>
        </w:pBdr>
        <w:rPr>
          <w:b/>
          <w:color w:val="1F497D" w:themeColor="text2"/>
          <w:sz w:val="22"/>
        </w:rPr>
      </w:pPr>
      <w:r w:rsidRPr="007034C2">
        <w:rPr>
          <w:b/>
          <w:color w:val="1F497D" w:themeColor="text2"/>
          <w:sz w:val="22"/>
        </w:rPr>
        <w:t>Artículo 36</w:t>
      </w:r>
    </w:p>
    <w:p w:rsidR="007034C2" w:rsidRPr="007034C2" w:rsidRDefault="008D2B62" w:rsidP="007034C2">
      <w:pPr>
        <w:rPr>
          <w:color w:val="1F497D" w:themeColor="text2"/>
          <w:sz w:val="22"/>
        </w:rPr>
      </w:pPr>
      <w:r w:rsidRPr="007034C2">
        <w:rPr>
          <w:color w:val="1F497D" w:themeColor="text2"/>
          <w:sz w:val="22"/>
        </w:rPr>
        <w:t>Las convocatorias iniciarán con la debida antelación al vencimiento del periodo de cada puesto directivo, otorgando a la Junta Directiva un período mínimo de 15 días para ratificar y comunicar oficialmente al Colegiado designado.</w:t>
      </w:r>
    </w:p>
    <w:p w:rsidR="008D2B62" w:rsidRPr="007034C2" w:rsidRDefault="008D2B62" w:rsidP="007034C2">
      <w:pPr>
        <w:rPr>
          <w:color w:val="1F497D" w:themeColor="text2"/>
          <w:sz w:val="22"/>
        </w:rPr>
      </w:pPr>
      <w:r w:rsidRPr="007034C2">
        <w:rPr>
          <w:b/>
          <w:color w:val="1F497D" w:themeColor="text2"/>
          <w:sz w:val="22"/>
        </w:rPr>
        <w:lastRenderedPageBreak/>
        <w:t>Artículo 37</w:t>
      </w:r>
    </w:p>
    <w:p w:rsidR="008D2B62" w:rsidRPr="007034C2" w:rsidRDefault="008D2B62" w:rsidP="007034C2">
      <w:pPr>
        <w:rPr>
          <w:color w:val="1F497D" w:themeColor="text2"/>
          <w:sz w:val="22"/>
        </w:rPr>
      </w:pPr>
      <w:r w:rsidRPr="007034C2">
        <w:rPr>
          <w:color w:val="1F497D" w:themeColor="text2"/>
          <w:sz w:val="22"/>
        </w:rPr>
        <w:t>Para la promoción de los concursos, la Junta Directiva pondrá a disposición del Consejo de Administración todos los medios de comunicación que utiliza el Colegio con sus agremiados, otorgando prioridad uno a los comunicados de convocatoria que envié para su publicación.</w:t>
      </w:r>
    </w:p>
    <w:p w:rsidR="008D2B62" w:rsidRPr="007034C2" w:rsidRDefault="008D2B62" w:rsidP="007034C2">
      <w:pPr>
        <w:pBdr>
          <w:bottom w:val="single" w:sz="4" w:space="1" w:color="auto"/>
        </w:pBdr>
        <w:spacing w:line="240" w:lineRule="auto"/>
        <w:rPr>
          <w:color w:val="1F497D" w:themeColor="text2"/>
          <w:sz w:val="22"/>
        </w:rPr>
      </w:pPr>
      <w:r w:rsidRPr="007034C2">
        <w:rPr>
          <w:b/>
          <w:color w:val="1F497D" w:themeColor="text2"/>
          <w:sz w:val="22"/>
        </w:rPr>
        <w:t>Artículo 38</w:t>
      </w:r>
    </w:p>
    <w:p w:rsidR="008D2B62" w:rsidRPr="007034C2" w:rsidRDefault="008D2B62" w:rsidP="007034C2">
      <w:pPr>
        <w:spacing w:line="240" w:lineRule="auto"/>
        <w:rPr>
          <w:color w:val="1F497D" w:themeColor="text2"/>
          <w:sz w:val="22"/>
        </w:rPr>
      </w:pPr>
      <w:r w:rsidRPr="007034C2">
        <w:rPr>
          <w:color w:val="1F497D" w:themeColor="text2"/>
          <w:sz w:val="22"/>
        </w:rPr>
        <w:t>Quienes integren el Consejo de Administración, podrán ser reelectos únicamente por un período, luego de ello deberá al menos cumplir un año sin ser miembro del Consejo o la fiscalía.</w:t>
      </w:r>
    </w:p>
    <w:p w:rsidR="008D2B62" w:rsidRPr="007034C2" w:rsidRDefault="008D2B62" w:rsidP="007034C2">
      <w:pPr>
        <w:pBdr>
          <w:bottom w:val="single" w:sz="4" w:space="1" w:color="auto"/>
        </w:pBdr>
        <w:rPr>
          <w:b/>
          <w:color w:val="1F497D" w:themeColor="text2"/>
          <w:sz w:val="22"/>
        </w:rPr>
      </w:pPr>
      <w:r w:rsidRPr="007034C2">
        <w:rPr>
          <w:b/>
          <w:color w:val="1F497D" w:themeColor="text2"/>
          <w:sz w:val="22"/>
        </w:rPr>
        <w:t>Artículo 39</w:t>
      </w:r>
    </w:p>
    <w:p w:rsidR="008D2B62" w:rsidRPr="007034C2" w:rsidRDefault="008D2B62" w:rsidP="007034C2">
      <w:pPr>
        <w:rPr>
          <w:color w:val="1F497D" w:themeColor="text2"/>
          <w:sz w:val="22"/>
        </w:rPr>
      </w:pPr>
      <w:r w:rsidRPr="007034C2">
        <w:rPr>
          <w:color w:val="1F497D" w:themeColor="text2"/>
          <w:sz w:val="22"/>
        </w:rPr>
        <w:t>Para el nombramiento y la sustitución de integrantes del Consejo, la Junta Directiva del Colegio escogerá en primera instancia entre cualquiera de los candidatos (as) en cumplimiento al artículo Nº 4 del Estatuto.</w:t>
      </w:r>
    </w:p>
    <w:p w:rsidR="005F23AB" w:rsidRDefault="005F23AB" w:rsidP="005358D5">
      <w:pPr>
        <w:rPr>
          <w:b/>
          <w:i/>
          <w:szCs w:val="22"/>
          <w:lang w:val="es-MX"/>
        </w:rPr>
      </w:pPr>
      <w:r>
        <w:rPr>
          <w:b/>
          <w:i/>
          <w:szCs w:val="22"/>
          <w:lang w:val="es-MX"/>
        </w:rPr>
        <w:t xml:space="preserve">Acuerdo 04-33: Remitir a Junta Directiva la Propuesta de Reforma al Reglamento del Estatuto, acompañada de una solicitud de audiencia para exponer los principales cambios realizados. </w:t>
      </w:r>
    </w:p>
    <w:p w:rsidR="008C6703" w:rsidRPr="008C6703" w:rsidRDefault="008C6703" w:rsidP="005358D5">
      <w:pPr>
        <w:rPr>
          <w:szCs w:val="22"/>
          <w:lang w:val="es-MX"/>
        </w:rPr>
      </w:pPr>
      <w:r w:rsidRPr="008C6703">
        <w:rPr>
          <w:szCs w:val="22"/>
          <w:lang w:val="es-MX"/>
        </w:rPr>
        <w:t>*</w:t>
      </w:r>
      <w:r w:rsidR="00930B34" w:rsidRPr="008C6703">
        <w:rPr>
          <w:szCs w:val="22"/>
          <w:lang w:val="es-MX"/>
        </w:rPr>
        <w:t xml:space="preserve">Al ser las dieciocho horas con </w:t>
      </w:r>
      <w:r w:rsidR="00944F30" w:rsidRPr="008C6703">
        <w:rPr>
          <w:szCs w:val="22"/>
          <w:lang w:val="es-MX"/>
        </w:rPr>
        <w:t>cuarenta minutos</w:t>
      </w:r>
      <w:r w:rsidR="00930B34" w:rsidRPr="008C6703">
        <w:rPr>
          <w:szCs w:val="22"/>
          <w:lang w:val="es-MX"/>
        </w:rPr>
        <w:t xml:space="preserve"> se retira de la sesión la di</w:t>
      </w:r>
      <w:r>
        <w:rPr>
          <w:szCs w:val="22"/>
          <w:lang w:val="es-MX"/>
        </w:rPr>
        <w:t>rectiva Jéssica Zeledón Alfaro.</w:t>
      </w:r>
    </w:p>
    <w:p w:rsidR="005358D5" w:rsidRDefault="005F23AB" w:rsidP="005358D5">
      <w:pPr>
        <w:rPr>
          <w:b/>
          <w:i/>
          <w:szCs w:val="22"/>
          <w:lang w:val="es-MX"/>
        </w:rPr>
      </w:pPr>
      <w:r>
        <w:rPr>
          <w:b/>
          <w:i/>
          <w:szCs w:val="22"/>
          <w:lang w:val="es-MX"/>
        </w:rPr>
        <w:t xml:space="preserve">ARTÍCULO CUARTO: </w:t>
      </w:r>
      <w:r w:rsidR="002F4F66">
        <w:rPr>
          <w:b/>
          <w:i/>
          <w:szCs w:val="22"/>
          <w:lang w:val="es-MX"/>
        </w:rPr>
        <w:t>CONTROL DE ACUERDOS</w:t>
      </w:r>
    </w:p>
    <w:p w:rsidR="00F64CF5" w:rsidRPr="005F23AB" w:rsidRDefault="005F23AB" w:rsidP="005358D5">
      <w:pPr>
        <w:rPr>
          <w:szCs w:val="22"/>
          <w:lang w:val="es-MX"/>
        </w:rPr>
      </w:pPr>
      <w:r>
        <w:rPr>
          <w:szCs w:val="22"/>
          <w:lang w:val="es-MX"/>
        </w:rPr>
        <w:t>4</w:t>
      </w:r>
      <w:r w:rsidR="00F64CF5" w:rsidRPr="005F23AB">
        <w:rPr>
          <w:szCs w:val="22"/>
          <w:lang w:val="es-MX"/>
        </w:rPr>
        <w:t xml:space="preserve">.1 Ver control de acuerdos. </w:t>
      </w:r>
    </w:p>
    <w:p w:rsidR="000A52BD" w:rsidRDefault="00086D4E" w:rsidP="001D0292">
      <w:pPr>
        <w:rPr>
          <w:b/>
          <w:i/>
          <w:szCs w:val="22"/>
          <w:lang w:val="es-MX"/>
        </w:rPr>
      </w:pPr>
      <w:r w:rsidRPr="001465B2">
        <w:rPr>
          <w:b/>
          <w:i/>
          <w:szCs w:val="22"/>
          <w:lang w:val="es-MX"/>
        </w:rPr>
        <w:t>A</w:t>
      </w:r>
      <w:r>
        <w:rPr>
          <w:b/>
          <w:i/>
          <w:szCs w:val="22"/>
          <w:lang w:val="es-MX"/>
        </w:rPr>
        <w:t>RTÍ</w:t>
      </w:r>
      <w:r w:rsidRPr="004A07EE">
        <w:rPr>
          <w:b/>
          <w:i/>
          <w:szCs w:val="22"/>
          <w:lang w:val="es-MX"/>
        </w:rPr>
        <w:t>CULO</w:t>
      </w:r>
      <w:r w:rsidR="00EA0C25">
        <w:rPr>
          <w:b/>
          <w:i/>
          <w:szCs w:val="22"/>
          <w:lang w:val="es-MX"/>
        </w:rPr>
        <w:t xml:space="preserve"> </w:t>
      </w:r>
      <w:r w:rsidR="00A4087F">
        <w:rPr>
          <w:b/>
          <w:i/>
          <w:szCs w:val="22"/>
          <w:lang w:val="es-MX"/>
        </w:rPr>
        <w:t>QUINT</w:t>
      </w:r>
      <w:r w:rsidR="003516AF">
        <w:rPr>
          <w:b/>
          <w:i/>
          <w:szCs w:val="22"/>
          <w:lang w:val="es-MX"/>
        </w:rPr>
        <w:t>O</w:t>
      </w:r>
      <w:r w:rsidRPr="004A07EE">
        <w:rPr>
          <w:b/>
          <w:i/>
          <w:szCs w:val="22"/>
          <w:lang w:val="es-MX"/>
        </w:rPr>
        <w:t xml:space="preserve">: </w:t>
      </w:r>
      <w:r w:rsidR="002F4F66">
        <w:rPr>
          <w:b/>
          <w:i/>
          <w:szCs w:val="22"/>
          <w:lang w:val="es-MX"/>
        </w:rPr>
        <w:t>CRÉDITOS</w:t>
      </w:r>
    </w:p>
    <w:p w:rsidR="00D95720" w:rsidRDefault="00A4087F" w:rsidP="001D0292">
      <w:pPr>
        <w:rPr>
          <w:szCs w:val="22"/>
          <w:lang w:val="es-MX"/>
        </w:rPr>
      </w:pPr>
      <w:r>
        <w:rPr>
          <w:szCs w:val="22"/>
          <w:lang w:val="es-MX"/>
        </w:rPr>
        <w:t>5</w:t>
      </w:r>
      <w:r w:rsidR="00AC3883" w:rsidRPr="00AC3883">
        <w:rPr>
          <w:szCs w:val="22"/>
          <w:lang w:val="es-MX"/>
        </w:rPr>
        <w:t>.1</w:t>
      </w:r>
      <w:r w:rsidR="00D95720">
        <w:rPr>
          <w:szCs w:val="22"/>
          <w:lang w:val="es-MX"/>
        </w:rPr>
        <w:t xml:space="preserve"> El colegiado</w:t>
      </w:r>
      <w:r w:rsidR="00AC3883" w:rsidRPr="00AC3883">
        <w:rPr>
          <w:szCs w:val="22"/>
          <w:lang w:val="es-MX"/>
        </w:rPr>
        <w:t xml:space="preserve"> </w:t>
      </w:r>
      <w:r w:rsidR="00D95720">
        <w:rPr>
          <w:szCs w:val="22"/>
          <w:lang w:val="es-MX"/>
        </w:rPr>
        <w:t>solicita c</w:t>
      </w:r>
      <w:r w:rsidR="00AC3883" w:rsidRPr="00AC3883">
        <w:rPr>
          <w:szCs w:val="22"/>
          <w:lang w:val="es-MX"/>
        </w:rPr>
        <w:t>rédito</w:t>
      </w:r>
      <w:r w:rsidR="00292039">
        <w:rPr>
          <w:szCs w:val="22"/>
          <w:lang w:val="es-MX"/>
        </w:rPr>
        <w:t xml:space="preserve"> sin fiador,</w:t>
      </w:r>
      <w:r w:rsidR="00D95720">
        <w:rPr>
          <w:szCs w:val="22"/>
          <w:lang w:val="es-MX"/>
        </w:rPr>
        <w:t xml:space="preserve"> por un monto de </w:t>
      </w:r>
      <w:r w:rsidR="00AC3883" w:rsidRPr="00AC3883">
        <w:rPr>
          <w:szCs w:val="22"/>
          <w:lang w:val="es-MX"/>
        </w:rPr>
        <w:t>¢</w:t>
      </w:r>
      <w:r w:rsidR="00292039">
        <w:rPr>
          <w:szCs w:val="22"/>
          <w:lang w:val="es-MX"/>
        </w:rPr>
        <w:t>600</w:t>
      </w:r>
      <w:r>
        <w:rPr>
          <w:szCs w:val="22"/>
          <w:lang w:val="es-MX"/>
        </w:rPr>
        <w:t>.000.00</w:t>
      </w:r>
      <w:r w:rsidR="00292039">
        <w:rPr>
          <w:szCs w:val="22"/>
          <w:lang w:val="es-MX"/>
        </w:rPr>
        <w:t xml:space="preserve">, </w:t>
      </w:r>
      <w:r w:rsidR="00D95720">
        <w:rPr>
          <w:szCs w:val="22"/>
          <w:lang w:val="es-MX"/>
        </w:rPr>
        <w:t>a un plazo de 12 meses, tasa de interés</w:t>
      </w:r>
      <w:r>
        <w:rPr>
          <w:szCs w:val="22"/>
          <w:lang w:val="es-MX"/>
        </w:rPr>
        <w:t xml:space="preserve"> del 21% y cuota mensual de ¢56.661.77.</w:t>
      </w:r>
    </w:p>
    <w:p w:rsidR="00A4087F" w:rsidRDefault="00A4087F" w:rsidP="001D0292">
      <w:pPr>
        <w:rPr>
          <w:szCs w:val="22"/>
          <w:lang w:val="es-MX"/>
        </w:rPr>
      </w:pPr>
      <w:r>
        <w:rPr>
          <w:b/>
          <w:i/>
          <w:szCs w:val="22"/>
          <w:lang w:val="es-MX"/>
        </w:rPr>
        <w:t xml:space="preserve">Acuerdo 05-33: Se aprueba la solicitud de crédito al colegiado, por un monto de ¢600.000.00, a un plazo de 12 meses, tasa de interés del 21% y cuota mensual de ¢56.661.77. Cumple con lo establecido en el Reglamento de Crédito y la recomendación técnica del administrador. </w:t>
      </w:r>
    </w:p>
    <w:p w:rsidR="00531BE0" w:rsidRDefault="0008348E" w:rsidP="001D0292">
      <w:pPr>
        <w:rPr>
          <w:szCs w:val="22"/>
          <w:lang w:val="es-MX"/>
        </w:rPr>
      </w:pPr>
      <w:r>
        <w:rPr>
          <w:szCs w:val="22"/>
          <w:lang w:val="es-MX"/>
        </w:rPr>
        <w:t>5</w:t>
      </w:r>
      <w:r w:rsidR="00531BE0">
        <w:rPr>
          <w:szCs w:val="22"/>
          <w:lang w:val="es-MX"/>
        </w:rPr>
        <w:t xml:space="preserve">.2 </w:t>
      </w:r>
      <w:r w:rsidR="00D95720">
        <w:rPr>
          <w:szCs w:val="22"/>
          <w:lang w:val="es-MX"/>
        </w:rPr>
        <w:t>La colegiada solicita c</w:t>
      </w:r>
      <w:r w:rsidR="00531BE0">
        <w:rPr>
          <w:szCs w:val="22"/>
          <w:lang w:val="es-MX"/>
        </w:rPr>
        <w:t>rédito sin fiador,</w:t>
      </w:r>
      <w:r w:rsidR="00D95720">
        <w:rPr>
          <w:szCs w:val="22"/>
          <w:lang w:val="es-MX"/>
        </w:rPr>
        <w:t xml:space="preserve"> por un monto de ¢3</w:t>
      </w:r>
      <w:r>
        <w:rPr>
          <w:szCs w:val="22"/>
          <w:lang w:val="es-MX"/>
        </w:rPr>
        <w:t>.000.000.00</w:t>
      </w:r>
      <w:r w:rsidR="00D95720">
        <w:rPr>
          <w:szCs w:val="22"/>
          <w:lang w:val="es-MX"/>
        </w:rPr>
        <w:t>, a un plazo de</w:t>
      </w:r>
      <w:r>
        <w:rPr>
          <w:szCs w:val="22"/>
          <w:lang w:val="es-MX"/>
        </w:rPr>
        <w:t xml:space="preserve"> 48 meses, </w:t>
      </w:r>
      <w:r w:rsidR="00D95720">
        <w:rPr>
          <w:szCs w:val="22"/>
          <w:lang w:val="es-MX"/>
        </w:rPr>
        <w:t>tasa de interés del</w:t>
      </w:r>
      <w:r>
        <w:rPr>
          <w:szCs w:val="22"/>
          <w:lang w:val="es-MX"/>
        </w:rPr>
        <w:t xml:space="preserve"> 21% y cuota mensual de ¢96.864.60</w:t>
      </w:r>
      <w:r w:rsidR="00D95720">
        <w:rPr>
          <w:szCs w:val="22"/>
          <w:lang w:val="es-MX"/>
        </w:rPr>
        <w:t>.</w:t>
      </w:r>
    </w:p>
    <w:p w:rsidR="0008348E" w:rsidRDefault="0008348E" w:rsidP="001D0292">
      <w:pPr>
        <w:rPr>
          <w:b/>
          <w:i/>
          <w:szCs w:val="22"/>
          <w:lang w:val="es-MX"/>
        </w:rPr>
      </w:pPr>
      <w:r>
        <w:rPr>
          <w:b/>
          <w:i/>
          <w:szCs w:val="22"/>
          <w:lang w:val="es-MX"/>
        </w:rPr>
        <w:t>Acuerdo 06-33: Se deniega la solicitud de crédito a la colegiada</w:t>
      </w:r>
      <w:r w:rsidR="00A55DCB">
        <w:rPr>
          <w:b/>
          <w:i/>
          <w:szCs w:val="22"/>
          <w:lang w:val="es-MX"/>
        </w:rPr>
        <w:t xml:space="preserve">, </w:t>
      </w:r>
      <w:r>
        <w:rPr>
          <w:b/>
          <w:i/>
          <w:szCs w:val="22"/>
          <w:lang w:val="es-MX"/>
        </w:rPr>
        <w:t>por un monto de ¢</w:t>
      </w:r>
      <w:r w:rsidR="00A55DCB">
        <w:rPr>
          <w:b/>
          <w:i/>
          <w:szCs w:val="22"/>
          <w:lang w:val="es-MX"/>
        </w:rPr>
        <w:t>3.000.000.00</w:t>
      </w:r>
      <w:r>
        <w:rPr>
          <w:b/>
          <w:i/>
          <w:szCs w:val="22"/>
          <w:lang w:val="es-MX"/>
        </w:rPr>
        <w:t xml:space="preserve">, a un plazo de </w:t>
      </w:r>
      <w:r w:rsidR="00A55DCB">
        <w:rPr>
          <w:b/>
          <w:i/>
          <w:szCs w:val="22"/>
          <w:lang w:val="es-MX"/>
        </w:rPr>
        <w:t>48</w:t>
      </w:r>
      <w:r>
        <w:rPr>
          <w:b/>
          <w:i/>
          <w:szCs w:val="22"/>
          <w:lang w:val="es-MX"/>
        </w:rPr>
        <w:t xml:space="preserve"> meses, tasa de interés del 21% y cuota mensual de </w:t>
      </w:r>
      <w:r>
        <w:rPr>
          <w:b/>
          <w:i/>
          <w:szCs w:val="22"/>
          <w:lang w:val="es-MX"/>
        </w:rPr>
        <w:lastRenderedPageBreak/>
        <w:t>¢</w:t>
      </w:r>
      <w:r w:rsidR="00A55DCB">
        <w:rPr>
          <w:b/>
          <w:i/>
          <w:szCs w:val="22"/>
          <w:lang w:val="es-MX"/>
        </w:rPr>
        <w:t>96.864.60</w:t>
      </w:r>
      <w:r>
        <w:rPr>
          <w:b/>
          <w:i/>
          <w:szCs w:val="22"/>
          <w:lang w:val="es-MX"/>
        </w:rPr>
        <w:t xml:space="preserve">. </w:t>
      </w:r>
      <w:r w:rsidR="00A55DCB">
        <w:rPr>
          <w:b/>
          <w:i/>
          <w:szCs w:val="22"/>
          <w:lang w:val="es-MX"/>
        </w:rPr>
        <w:t>Se rechaza en razón de que su nivel de endeudamiento no c</w:t>
      </w:r>
      <w:r>
        <w:rPr>
          <w:b/>
          <w:i/>
          <w:szCs w:val="22"/>
          <w:lang w:val="es-MX"/>
        </w:rPr>
        <w:t>umple con lo establecido en el Reglamento de Cr</w:t>
      </w:r>
      <w:r w:rsidR="00A55DCB">
        <w:rPr>
          <w:b/>
          <w:i/>
          <w:szCs w:val="22"/>
          <w:lang w:val="es-MX"/>
        </w:rPr>
        <w:t>édito.</w:t>
      </w:r>
    </w:p>
    <w:p w:rsidR="008A20B1" w:rsidRDefault="008A20B1" w:rsidP="001D0292">
      <w:pPr>
        <w:rPr>
          <w:b/>
          <w:i/>
          <w:szCs w:val="22"/>
          <w:lang w:val="es-MX"/>
        </w:rPr>
      </w:pPr>
      <w:r>
        <w:rPr>
          <w:b/>
          <w:i/>
          <w:szCs w:val="22"/>
          <w:lang w:val="es-MX"/>
        </w:rPr>
        <w:t>ARTÍ</w:t>
      </w:r>
      <w:r w:rsidRPr="004A07EE">
        <w:rPr>
          <w:b/>
          <w:i/>
          <w:szCs w:val="22"/>
          <w:lang w:val="es-MX"/>
        </w:rPr>
        <w:t>CULO</w:t>
      </w:r>
      <w:r w:rsidR="003516AF">
        <w:rPr>
          <w:b/>
          <w:i/>
          <w:szCs w:val="22"/>
          <w:lang w:val="es-MX"/>
        </w:rPr>
        <w:t xml:space="preserve"> </w:t>
      </w:r>
      <w:r w:rsidR="006F4069">
        <w:rPr>
          <w:b/>
          <w:i/>
          <w:szCs w:val="22"/>
          <w:lang w:val="es-MX"/>
        </w:rPr>
        <w:t>SEXTO</w:t>
      </w:r>
      <w:r>
        <w:rPr>
          <w:b/>
          <w:i/>
          <w:szCs w:val="22"/>
          <w:lang w:val="es-MX"/>
        </w:rPr>
        <w:t xml:space="preserve">: </w:t>
      </w:r>
      <w:r w:rsidR="002F4F66">
        <w:rPr>
          <w:b/>
          <w:i/>
          <w:szCs w:val="22"/>
          <w:lang w:val="es-MX"/>
        </w:rPr>
        <w:t>SUBSIDIOS</w:t>
      </w:r>
    </w:p>
    <w:p w:rsidR="001727C3" w:rsidRPr="008C540D" w:rsidRDefault="006F4069" w:rsidP="001D0292">
      <w:pPr>
        <w:rPr>
          <w:szCs w:val="22"/>
          <w:lang w:val="es-MX"/>
        </w:rPr>
      </w:pPr>
      <w:r w:rsidRPr="008C540D">
        <w:rPr>
          <w:szCs w:val="22"/>
          <w:lang w:val="es-MX"/>
        </w:rPr>
        <w:t>6</w:t>
      </w:r>
      <w:r w:rsidR="001727C3" w:rsidRPr="008C540D">
        <w:rPr>
          <w:szCs w:val="22"/>
          <w:lang w:val="es-MX"/>
        </w:rPr>
        <w:t>.1</w:t>
      </w:r>
      <w:r w:rsidR="008C540D" w:rsidRPr="008C540D">
        <w:rPr>
          <w:szCs w:val="22"/>
          <w:lang w:val="es-MX"/>
        </w:rPr>
        <w:t xml:space="preserve"> Se conoce el subsidio de acuerdo con la Política de subsidios aprobada.</w:t>
      </w:r>
    </w:p>
    <w:tbl>
      <w:tblPr>
        <w:tblStyle w:val="Listamedia2-nfasis3"/>
        <w:tblW w:w="8323" w:type="dxa"/>
        <w:jc w:val="center"/>
        <w:tblLook w:val="04A0" w:firstRow="1" w:lastRow="0" w:firstColumn="1" w:lastColumn="0" w:noHBand="0" w:noVBand="1"/>
      </w:tblPr>
      <w:tblGrid>
        <w:gridCol w:w="4523"/>
        <w:gridCol w:w="3800"/>
      </w:tblGrid>
      <w:tr w:rsidR="007D5090" w:rsidRPr="00801DF8" w:rsidTr="007D5090">
        <w:trPr>
          <w:cnfStyle w:val="100000000000" w:firstRow="1" w:lastRow="0" w:firstColumn="0" w:lastColumn="0" w:oddVBand="0" w:evenVBand="0" w:oddHBand="0" w:evenHBand="0" w:firstRowFirstColumn="0" w:firstRowLastColumn="0" w:lastRowFirstColumn="0" w:lastRowLastColumn="0"/>
          <w:trHeight w:val="720"/>
          <w:jc w:val="center"/>
        </w:trPr>
        <w:tc>
          <w:tcPr>
            <w:cnfStyle w:val="001000000100" w:firstRow="0" w:lastRow="0" w:firstColumn="1" w:lastColumn="0" w:oddVBand="0" w:evenVBand="0" w:oddHBand="0" w:evenHBand="0" w:firstRowFirstColumn="1" w:firstRowLastColumn="0" w:lastRowFirstColumn="0" w:lastRowLastColumn="0"/>
            <w:tcW w:w="4523" w:type="dxa"/>
          </w:tcPr>
          <w:p w:rsidR="007D5090" w:rsidRPr="00801DF8" w:rsidRDefault="007D5090" w:rsidP="00894526">
            <w:pPr>
              <w:jc w:val="center"/>
              <w:rPr>
                <w:b/>
                <w:i/>
                <w:lang w:val="es-MX"/>
              </w:rPr>
            </w:pPr>
            <w:r w:rsidRPr="00801DF8">
              <w:rPr>
                <w:b/>
                <w:i/>
                <w:lang w:val="es-MX"/>
              </w:rPr>
              <w:t>Tipo de Subsidio</w:t>
            </w:r>
          </w:p>
        </w:tc>
        <w:tc>
          <w:tcPr>
            <w:tcW w:w="3800" w:type="dxa"/>
          </w:tcPr>
          <w:p w:rsidR="007D5090" w:rsidRPr="00801DF8" w:rsidRDefault="007D5090" w:rsidP="00894526">
            <w:pPr>
              <w:jc w:val="center"/>
              <w:cnfStyle w:val="100000000000" w:firstRow="1" w:lastRow="0" w:firstColumn="0" w:lastColumn="0" w:oddVBand="0" w:evenVBand="0" w:oddHBand="0" w:evenHBand="0" w:firstRowFirstColumn="0" w:firstRowLastColumn="0" w:lastRowFirstColumn="0" w:lastRowLastColumn="0"/>
              <w:rPr>
                <w:b/>
                <w:i/>
                <w:lang w:val="es-MX"/>
              </w:rPr>
            </w:pPr>
            <w:r w:rsidRPr="00801DF8">
              <w:rPr>
                <w:b/>
                <w:i/>
                <w:lang w:val="es-MX"/>
              </w:rPr>
              <w:t>Monto</w:t>
            </w:r>
          </w:p>
        </w:tc>
      </w:tr>
      <w:tr w:rsidR="007D5090" w:rsidRPr="00801DF8" w:rsidTr="007D5090">
        <w:trPr>
          <w:cnfStyle w:val="000000100000" w:firstRow="0" w:lastRow="0" w:firstColumn="0" w:lastColumn="0" w:oddVBand="0" w:evenVBand="0" w:oddHBand="1" w:evenHBand="0" w:firstRowFirstColumn="0" w:firstRowLastColumn="0" w:lastRowFirstColumn="0" w:lastRowLastColumn="0"/>
          <w:trHeight w:val="463"/>
          <w:jc w:val="center"/>
        </w:trPr>
        <w:tc>
          <w:tcPr>
            <w:cnfStyle w:val="001000000000" w:firstRow="0" w:lastRow="0" w:firstColumn="1" w:lastColumn="0" w:oddVBand="0" w:evenVBand="0" w:oddHBand="0" w:evenHBand="0" w:firstRowFirstColumn="0" w:firstRowLastColumn="0" w:lastRowFirstColumn="0" w:lastRowLastColumn="0"/>
            <w:tcW w:w="4523" w:type="dxa"/>
          </w:tcPr>
          <w:p w:rsidR="007D5090" w:rsidRPr="00801DF8" w:rsidRDefault="007D5090" w:rsidP="00143567">
            <w:pPr>
              <w:jc w:val="center"/>
              <w:rPr>
                <w:b/>
                <w:i/>
                <w:lang w:val="es-MX"/>
              </w:rPr>
            </w:pPr>
            <w:r>
              <w:rPr>
                <w:b/>
                <w:i/>
                <w:lang w:val="es-MX"/>
              </w:rPr>
              <w:t>Fallecimiento</w:t>
            </w:r>
          </w:p>
        </w:tc>
        <w:tc>
          <w:tcPr>
            <w:tcW w:w="3800" w:type="dxa"/>
          </w:tcPr>
          <w:p w:rsidR="007D5090" w:rsidRPr="00801DF8" w:rsidRDefault="007D5090" w:rsidP="00143567">
            <w:pPr>
              <w:jc w:val="center"/>
              <w:cnfStyle w:val="000000100000" w:firstRow="0" w:lastRow="0" w:firstColumn="0" w:lastColumn="0" w:oddVBand="0" w:evenVBand="0" w:oddHBand="1" w:evenHBand="0" w:firstRowFirstColumn="0" w:firstRowLastColumn="0" w:lastRowFirstColumn="0" w:lastRowLastColumn="0"/>
              <w:rPr>
                <w:b/>
                <w:i/>
                <w:lang w:val="es-MX"/>
              </w:rPr>
            </w:pPr>
            <w:r>
              <w:rPr>
                <w:b/>
                <w:i/>
                <w:lang w:val="es-MX"/>
              </w:rPr>
              <w:t>¢303.014.00</w:t>
            </w:r>
          </w:p>
        </w:tc>
      </w:tr>
    </w:tbl>
    <w:p w:rsidR="00AE0ABD" w:rsidRDefault="00AE0ABD" w:rsidP="00AE0ABD">
      <w:pPr>
        <w:rPr>
          <w:szCs w:val="22"/>
          <w:lang w:val="es-MX"/>
        </w:rPr>
      </w:pPr>
    </w:p>
    <w:p w:rsidR="009F0C92" w:rsidRDefault="006F4069" w:rsidP="00AE0ABD">
      <w:pPr>
        <w:rPr>
          <w:szCs w:val="22"/>
          <w:lang w:val="es-MX"/>
        </w:rPr>
      </w:pPr>
      <w:r>
        <w:rPr>
          <w:szCs w:val="22"/>
          <w:lang w:val="es-MX"/>
        </w:rPr>
        <w:t>6</w:t>
      </w:r>
      <w:r w:rsidR="009F0C92" w:rsidRPr="009F0C92">
        <w:rPr>
          <w:szCs w:val="22"/>
          <w:lang w:val="es-MX"/>
        </w:rPr>
        <w:t>.2 Subsidio de ret</w:t>
      </w:r>
      <w:r>
        <w:rPr>
          <w:szCs w:val="22"/>
          <w:lang w:val="es-MX"/>
        </w:rPr>
        <w:t>iro.</w:t>
      </w:r>
    </w:p>
    <w:p w:rsidR="00B32A88" w:rsidRDefault="006F4069" w:rsidP="00AE0ABD">
      <w:pPr>
        <w:rPr>
          <w:b/>
          <w:i/>
          <w:szCs w:val="22"/>
          <w:lang w:val="es-MX"/>
        </w:rPr>
      </w:pPr>
      <w:r>
        <w:rPr>
          <w:b/>
          <w:i/>
          <w:szCs w:val="22"/>
          <w:lang w:val="es-MX"/>
        </w:rPr>
        <w:t xml:space="preserve">Acuerdo 07-33: Se aprueba la solicitud de </w:t>
      </w:r>
      <w:r w:rsidR="007D5090">
        <w:rPr>
          <w:b/>
          <w:i/>
          <w:szCs w:val="22"/>
          <w:lang w:val="es-MX"/>
        </w:rPr>
        <w:t xml:space="preserve">subsidio de retiro al colegiado, </w:t>
      </w:r>
      <w:r>
        <w:rPr>
          <w:b/>
          <w:i/>
          <w:szCs w:val="22"/>
          <w:lang w:val="es-MX"/>
        </w:rPr>
        <w:t>por un monto de ¢2.000.000.00. Cumple con lo establecido en el artículo 19 del Es</w:t>
      </w:r>
      <w:r w:rsidR="00AE0ABD">
        <w:rPr>
          <w:b/>
          <w:i/>
          <w:szCs w:val="22"/>
          <w:lang w:val="es-MX"/>
        </w:rPr>
        <w:t>tatuto del Fondo de Mutualidad.</w:t>
      </w:r>
    </w:p>
    <w:p w:rsidR="007D2CF9" w:rsidRDefault="003516AF" w:rsidP="00816A3F">
      <w:pPr>
        <w:rPr>
          <w:b/>
          <w:i/>
          <w:szCs w:val="22"/>
          <w:lang w:val="es-MX"/>
        </w:rPr>
      </w:pPr>
      <w:r w:rsidRPr="00492ED6">
        <w:rPr>
          <w:b/>
          <w:i/>
          <w:szCs w:val="22"/>
          <w:lang w:val="es-MX"/>
        </w:rPr>
        <w:t>A</w:t>
      </w:r>
      <w:r>
        <w:rPr>
          <w:b/>
          <w:i/>
          <w:szCs w:val="22"/>
          <w:lang w:val="es-MX"/>
        </w:rPr>
        <w:t xml:space="preserve">RTÍCULO </w:t>
      </w:r>
      <w:r w:rsidR="00816A3F">
        <w:rPr>
          <w:b/>
          <w:i/>
          <w:szCs w:val="22"/>
          <w:lang w:val="es-MX"/>
        </w:rPr>
        <w:t>SÉPTIMO</w:t>
      </w:r>
      <w:r>
        <w:rPr>
          <w:b/>
          <w:i/>
          <w:szCs w:val="22"/>
          <w:lang w:val="es-MX"/>
        </w:rPr>
        <w:t xml:space="preserve">: </w:t>
      </w:r>
      <w:r w:rsidR="00D54B2C" w:rsidRPr="00DF0EE9">
        <w:rPr>
          <w:b/>
          <w:i/>
          <w:szCs w:val="22"/>
          <w:lang w:val="es-MX"/>
        </w:rPr>
        <w:t>INICIATIVAS</w:t>
      </w:r>
    </w:p>
    <w:p w:rsidR="00CB09AE" w:rsidRDefault="00CB09AE" w:rsidP="00816A3F">
      <w:pPr>
        <w:rPr>
          <w:szCs w:val="22"/>
          <w:lang w:val="es-MX"/>
        </w:rPr>
      </w:pPr>
      <w:r w:rsidRPr="00CB09AE">
        <w:rPr>
          <w:szCs w:val="22"/>
          <w:lang w:val="es-MX"/>
        </w:rPr>
        <w:t>No hay</w:t>
      </w:r>
      <w:r w:rsidR="008C540D">
        <w:rPr>
          <w:szCs w:val="22"/>
          <w:lang w:val="es-MX"/>
        </w:rPr>
        <w:t>.</w:t>
      </w:r>
    </w:p>
    <w:p w:rsidR="0069417C" w:rsidRDefault="00816A3F" w:rsidP="00816A3F">
      <w:pPr>
        <w:tabs>
          <w:tab w:val="left" w:pos="284"/>
          <w:tab w:val="left" w:pos="567"/>
        </w:tabs>
        <w:rPr>
          <w:b/>
          <w:i/>
          <w:szCs w:val="22"/>
          <w:lang w:val="es-MX"/>
        </w:rPr>
      </w:pPr>
      <w:r>
        <w:rPr>
          <w:b/>
          <w:i/>
          <w:szCs w:val="22"/>
          <w:lang w:val="es-MX"/>
        </w:rPr>
        <w:t>ARTÍCULO OCTAVO</w:t>
      </w:r>
      <w:r w:rsidR="003516AF" w:rsidRPr="00D72A00">
        <w:rPr>
          <w:b/>
          <w:i/>
          <w:szCs w:val="22"/>
          <w:lang w:val="es-MX"/>
        </w:rPr>
        <w:t>:</w:t>
      </w:r>
      <w:r w:rsidR="00CB09AE">
        <w:rPr>
          <w:b/>
          <w:i/>
          <w:szCs w:val="22"/>
          <w:lang w:val="es-MX"/>
        </w:rPr>
        <w:t xml:space="preserve"> </w:t>
      </w:r>
      <w:r w:rsidR="00D54B2C">
        <w:rPr>
          <w:b/>
          <w:i/>
          <w:szCs w:val="22"/>
          <w:lang w:val="es-MX"/>
        </w:rPr>
        <w:t>CORRESPONDENCIA</w:t>
      </w:r>
    </w:p>
    <w:p w:rsidR="00C92E96" w:rsidRDefault="00CB09AE" w:rsidP="00816A3F">
      <w:pPr>
        <w:rPr>
          <w:szCs w:val="22"/>
          <w:lang w:val="es-MX"/>
        </w:rPr>
      </w:pPr>
      <w:r w:rsidRPr="00CB09AE">
        <w:rPr>
          <w:szCs w:val="22"/>
          <w:lang w:val="es-MX"/>
        </w:rPr>
        <w:t>No hay</w:t>
      </w:r>
      <w:r w:rsidR="008C540D">
        <w:rPr>
          <w:szCs w:val="22"/>
          <w:lang w:val="es-MX"/>
        </w:rPr>
        <w:t>.</w:t>
      </w:r>
    </w:p>
    <w:p w:rsidR="00F80C3A" w:rsidRDefault="00E54D3C" w:rsidP="00DE304F">
      <w:pPr>
        <w:rPr>
          <w:b/>
          <w:i/>
          <w:szCs w:val="22"/>
          <w:lang w:val="es-MX"/>
        </w:rPr>
      </w:pPr>
      <w:r w:rsidRPr="00D72A00">
        <w:rPr>
          <w:b/>
          <w:i/>
          <w:szCs w:val="22"/>
          <w:lang w:val="es-MX"/>
        </w:rPr>
        <w:t xml:space="preserve">ARTÍCULO </w:t>
      </w:r>
      <w:r w:rsidR="00327D6A">
        <w:rPr>
          <w:b/>
          <w:i/>
          <w:szCs w:val="22"/>
          <w:lang w:val="es-MX"/>
        </w:rPr>
        <w:t>NOVENO</w:t>
      </w:r>
      <w:r w:rsidR="003516AF">
        <w:rPr>
          <w:b/>
          <w:i/>
          <w:szCs w:val="22"/>
          <w:lang w:val="es-MX"/>
        </w:rPr>
        <w:t xml:space="preserve">: </w:t>
      </w:r>
      <w:r w:rsidR="00D54B2C">
        <w:rPr>
          <w:b/>
          <w:i/>
          <w:szCs w:val="22"/>
          <w:lang w:val="es-MX"/>
        </w:rPr>
        <w:t>ASUNTOS</w:t>
      </w:r>
      <w:r w:rsidR="00D54B2C" w:rsidRPr="00A75A4A">
        <w:rPr>
          <w:b/>
          <w:i/>
          <w:szCs w:val="22"/>
          <w:lang w:val="es-MX"/>
        </w:rPr>
        <w:t xml:space="preserve"> VARIOS DE LA ADMINISTRACIÓN</w:t>
      </w:r>
    </w:p>
    <w:p w:rsidR="00D67E39" w:rsidRPr="008C540D" w:rsidRDefault="008C540D" w:rsidP="00DE304F">
      <w:pPr>
        <w:rPr>
          <w:szCs w:val="22"/>
          <w:lang w:val="es-MX"/>
        </w:rPr>
      </w:pPr>
      <w:r>
        <w:rPr>
          <w:szCs w:val="22"/>
          <w:lang w:val="es-MX"/>
        </w:rPr>
        <w:t>*</w:t>
      </w:r>
      <w:r w:rsidR="00D67E39" w:rsidRPr="008C540D">
        <w:rPr>
          <w:szCs w:val="22"/>
          <w:lang w:val="es-MX"/>
        </w:rPr>
        <w:t xml:space="preserve">Al ser las diecinueve horas exactas se incorpora a la sesión el directivo Ricardo Osorno Fallas. </w:t>
      </w:r>
    </w:p>
    <w:p w:rsidR="00327D6A" w:rsidRDefault="00327D6A" w:rsidP="00DE304F">
      <w:pPr>
        <w:rPr>
          <w:szCs w:val="22"/>
          <w:lang w:val="es-MX"/>
        </w:rPr>
      </w:pPr>
      <w:r>
        <w:rPr>
          <w:szCs w:val="22"/>
          <w:lang w:val="es-MX"/>
        </w:rPr>
        <w:t>9</w:t>
      </w:r>
      <w:r w:rsidR="00074CC2">
        <w:rPr>
          <w:szCs w:val="22"/>
          <w:lang w:val="es-MX"/>
        </w:rPr>
        <w:t>.</w:t>
      </w:r>
      <w:r>
        <w:rPr>
          <w:szCs w:val="22"/>
          <w:lang w:val="es-MX"/>
        </w:rPr>
        <w:t>1</w:t>
      </w:r>
      <w:r w:rsidR="00074CC2">
        <w:rPr>
          <w:szCs w:val="22"/>
          <w:lang w:val="es-MX"/>
        </w:rPr>
        <w:t xml:space="preserve"> Artículos promocionales</w:t>
      </w:r>
      <w:r>
        <w:rPr>
          <w:szCs w:val="22"/>
          <w:lang w:val="es-MX"/>
        </w:rPr>
        <w:t>.</w:t>
      </w:r>
      <w:r w:rsidR="008C540D">
        <w:rPr>
          <w:szCs w:val="22"/>
          <w:lang w:val="es-MX"/>
        </w:rPr>
        <w:t xml:space="preserve"> E</w:t>
      </w:r>
      <w:r>
        <w:rPr>
          <w:szCs w:val="22"/>
          <w:lang w:val="es-MX"/>
        </w:rPr>
        <w:t xml:space="preserve">n relación </w:t>
      </w:r>
      <w:r w:rsidR="008C540D">
        <w:rPr>
          <w:szCs w:val="22"/>
          <w:lang w:val="es-MX"/>
        </w:rPr>
        <w:t>con el</w:t>
      </w:r>
      <w:r>
        <w:rPr>
          <w:szCs w:val="22"/>
          <w:lang w:val="es-MX"/>
        </w:rPr>
        <w:t xml:space="preserve"> acuerdo 10-32 de la sesión #32, se presentan algunas muestras de paños para obsequiar en la actividad Topémonos hasta el Fondo. Se conoce.</w:t>
      </w:r>
    </w:p>
    <w:p w:rsidR="00735C94" w:rsidRDefault="00327D6A" w:rsidP="00DE304F">
      <w:pPr>
        <w:rPr>
          <w:szCs w:val="22"/>
          <w:lang w:val="es-MX"/>
        </w:rPr>
      </w:pPr>
      <w:r>
        <w:rPr>
          <w:szCs w:val="22"/>
          <w:lang w:val="es-MX"/>
        </w:rPr>
        <w:t>9</w:t>
      </w:r>
      <w:r w:rsidR="00735C94">
        <w:rPr>
          <w:szCs w:val="22"/>
          <w:lang w:val="es-MX"/>
        </w:rPr>
        <w:t>.</w:t>
      </w:r>
      <w:r w:rsidR="008351F5">
        <w:rPr>
          <w:szCs w:val="22"/>
          <w:lang w:val="es-MX"/>
        </w:rPr>
        <w:t>2</w:t>
      </w:r>
      <w:r w:rsidR="00735C94">
        <w:rPr>
          <w:szCs w:val="22"/>
          <w:lang w:val="es-MX"/>
        </w:rPr>
        <w:t xml:space="preserve"> Estados Financieros y liquidación del Presupuesto al 31 de julio de 2015.</w:t>
      </w:r>
    </w:p>
    <w:p w:rsidR="00327D6A" w:rsidRDefault="00327D6A" w:rsidP="00DE304F">
      <w:pPr>
        <w:rPr>
          <w:b/>
          <w:i/>
          <w:szCs w:val="22"/>
          <w:lang w:val="es-MX"/>
        </w:rPr>
      </w:pPr>
      <w:r w:rsidRPr="00591EB5">
        <w:rPr>
          <w:b/>
          <w:i/>
          <w:szCs w:val="22"/>
          <w:lang w:val="es-MX"/>
        </w:rPr>
        <w:t xml:space="preserve">Acuerdo 08-33: </w:t>
      </w:r>
      <w:r w:rsidR="00591EB5" w:rsidRPr="00591EB5">
        <w:rPr>
          <w:b/>
          <w:i/>
          <w:szCs w:val="22"/>
          <w:lang w:val="es-MX"/>
        </w:rPr>
        <w:t xml:space="preserve">Se aprueban los estados financieros y la liquidación del Presupuesto </w:t>
      </w:r>
      <w:r w:rsidR="008C540D" w:rsidRPr="00591EB5">
        <w:rPr>
          <w:b/>
          <w:i/>
          <w:szCs w:val="22"/>
          <w:lang w:val="es-MX"/>
        </w:rPr>
        <w:t>al 31 de julio de 2015</w:t>
      </w:r>
      <w:r w:rsidR="008C540D">
        <w:rPr>
          <w:b/>
          <w:i/>
          <w:szCs w:val="22"/>
          <w:lang w:val="es-MX"/>
        </w:rPr>
        <w:t xml:space="preserve"> </w:t>
      </w:r>
      <w:r w:rsidR="00591EB5" w:rsidRPr="00591EB5">
        <w:rPr>
          <w:b/>
          <w:i/>
          <w:szCs w:val="22"/>
          <w:lang w:val="es-MX"/>
        </w:rPr>
        <w:t>presentados por el administrador.</w:t>
      </w:r>
    </w:p>
    <w:p w:rsidR="00D13842" w:rsidRDefault="00D13842" w:rsidP="00EE6BE7">
      <w:pPr>
        <w:spacing w:before="240" w:after="240"/>
        <w:rPr>
          <w:szCs w:val="22"/>
          <w:lang w:val="es-MX"/>
        </w:rPr>
      </w:pPr>
    </w:p>
    <w:p w:rsidR="00EE6BE7" w:rsidRDefault="00EE6BE7" w:rsidP="00EE6BE7">
      <w:pPr>
        <w:spacing w:before="240" w:after="240"/>
        <w:rPr>
          <w:sz w:val="12"/>
          <w:szCs w:val="22"/>
          <w:lang w:val="es-MX"/>
        </w:rPr>
      </w:pPr>
      <w:r w:rsidRPr="00EF466D">
        <w:rPr>
          <w:szCs w:val="22"/>
          <w:lang w:val="es-MX"/>
        </w:rPr>
        <w:lastRenderedPageBreak/>
        <w:t xml:space="preserve">Se levanta la sesión al ser las </w:t>
      </w:r>
      <w:r>
        <w:rPr>
          <w:szCs w:val="22"/>
          <w:lang w:val="es-MX"/>
        </w:rPr>
        <w:t>diecinueve horas con treinta y un minutos.</w:t>
      </w:r>
    </w:p>
    <w:p w:rsidR="008C540D" w:rsidRDefault="008C540D" w:rsidP="00EE6BE7">
      <w:pPr>
        <w:spacing w:line="240" w:lineRule="auto"/>
        <w:jc w:val="left"/>
        <w:rPr>
          <w:szCs w:val="22"/>
          <w:lang w:val="es-MX"/>
        </w:rPr>
      </w:pPr>
    </w:p>
    <w:p w:rsidR="00AE0ABD" w:rsidRDefault="00AE0ABD" w:rsidP="00EE6BE7">
      <w:pPr>
        <w:spacing w:line="240" w:lineRule="auto"/>
        <w:jc w:val="left"/>
        <w:rPr>
          <w:szCs w:val="22"/>
          <w:lang w:val="es-MX"/>
        </w:rPr>
      </w:pPr>
    </w:p>
    <w:p w:rsidR="00AE0ABD" w:rsidRDefault="00AE0ABD" w:rsidP="00EE6BE7">
      <w:pPr>
        <w:spacing w:line="240" w:lineRule="auto"/>
        <w:jc w:val="left"/>
        <w:rPr>
          <w:szCs w:val="22"/>
          <w:lang w:val="es-MX"/>
        </w:rPr>
      </w:pPr>
    </w:p>
    <w:p w:rsidR="00EE6BE7" w:rsidRDefault="00EE6BE7" w:rsidP="00EE6BE7">
      <w:pPr>
        <w:spacing w:line="240" w:lineRule="auto"/>
        <w:jc w:val="left"/>
        <w:rPr>
          <w:szCs w:val="22"/>
          <w:lang w:val="es-MX"/>
        </w:rPr>
      </w:pPr>
      <w:r>
        <w:rPr>
          <w:szCs w:val="22"/>
          <w:lang w:val="es-MX"/>
        </w:rPr>
        <w:t xml:space="preserve">            Gustavo Zeledón Cantillo</w:t>
      </w:r>
      <w:r>
        <w:rPr>
          <w:szCs w:val="22"/>
          <w:lang w:val="es-MX"/>
        </w:rPr>
        <w:tab/>
      </w:r>
      <w:r>
        <w:rPr>
          <w:szCs w:val="22"/>
          <w:lang w:val="es-MX"/>
        </w:rPr>
        <w:tab/>
      </w:r>
      <w:r>
        <w:rPr>
          <w:szCs w:val="22"/>
          <w:lang w:val="es-MX"/>
        </w:rPr>
        <w:tab/>
      </w:r>
      <w:r>
        <w:rPr>
          <w:szCs w:val="22"/>
          <w:lang w:val="es-MX"/>
        </w:rPr>
        <w:tab/>
        <w:t>Jéssica Zeledón Alfaro</w:t>
      </w:r>
    </w:p>
    <w:p w:rsidR="00EE6BE7" w:rsidRPr="00441DEA" w:rsidRDefault="00EE6BE7" w:rsidP="00EE6BE7">
      <w:pPr>
        <w:spacing w:line="240" w:lineRule="auto"/>
        <w:ind w:left="708" w:firstLine="708"/>
        <w:rPr>
          <w:szCs w:val="22"/>
          <w:lang w:val="es-MX"/>
        </w:rPr>
      </w:pPr>
      <w:r>
        <w:rPr>
          <w:szCs w:val="22"/>
          <w:lang w:val="es-MX"/>
        </w:rPr>
        <w:t>P</w:t>
      </w:r>
      <w:r w:rsidRPr="00441DEA">
        <w:rPr>
          <w:szCs w:val="22"/>
          <w:lang w:val="es-MX"/>
        </w:rPr>
        <w:t>residente</w:t>
      </w:r>
      <w:r w:rsidR="008C540D">
        <w:rPr>
          <w:szCs w:val="22"/>
          <w:lang w:val="es-MX"/>
        </w:rPr>
        <w:tab/>
      </w:r>
      <w:r w:rsidR="008C540D">
        <w:rPr>
          <w:szCs w:val="22"/>
          <w:lang w:val="es-MX"/>
        </w:rPr>
        <w:tab/>
      </w:r>
      <w:r w:rsidR="008C540D">
        <w:rPr>
          <w:szCs w:val="22"/>
          <w:lang w:val="es-MX"/>
        </w:rPr>
        <w:tab/>
        <w:t xml:space="preserve">         </w:t>
      </w:r>
      <w:r w:rsidR="008C540D">
        <w:rPr>
          <w:szCs w:val="22"/>
          <w:lang w:val="es-MX"/>
        </w:rPr>
        <w:tab/>
      </w:r>
      <w:r w:rsidR="008C540D">
        <w:rPr>
          <w:szCs w:val="22"/>
          <w:lang w:val="es-MX"/>
        </w:rPr>
        <w:tab/>
      </w:r>
      <w:r w:rsidR="008C540D">
        <w:rPr>
          <w:szCs w:val="22"/>
          <w:lang w:val="es-MX"/>
        </w:rPr>
        <w:tab/>
        <w:t>Secretaria</w:t>
      </w:r>
    </w:p>
    <w:sectPr w:rsidR="00EE6BE7" w:rsidRPr="00441DEA" w:rsidSect="00185828">
      <w:footerReference w:type="default" r:id="rId1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364C" w:rsidRDefault="0071364C" w:rsidP="00CF3F08">
      <w:pPr>
        <w:spacing w:before="0" w:after="0" w:line="240" w:lineRule="auto"/>
      </w:pPr>
      <w:r>
        <w:separator/>
      </w:r>
    </w:p>
  </w:endnote>
  <w:endnote w:type="continuationSeparator" w:id="0">
    <w:p w:rsidR="0071364C" w:rsidRDefault="0071364C" w:rsidP="00CF3F0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2159464"/>
      <w:docPartObj>
        <w:docPartGallery w:val="Page Numbers (Bottom of Page)"/>
        <w:docPartUnique/>
      </w:docPartObj>
    </w:sdtPr>
    <w:sdtEndPr/>
    <w:sdtContent>
      <w:p w:rsidR="007C5963" w:rsidRDefault="00115DDE">
        <w:pPr>
          <w:pStyle w:val="Piedepgina"/>
          <w:jc w:val="right"/>
        </w:pPr>
        <w:r>
          <w:fldChar w:fldCharType="begin"/>
        </w:r>
        <w:r w:rsidR="007C5963">
          <w:instrText>PAGE   \* MERGEFORMAT</w:instrText>
        </w:r>
        <w:r>
          <w:fldChar w:fldCharType="separate"/>
        </w:r>
        <w:r w:rsidR="00FB714F" w:rsidRPr="00FB714F">
          <w:rPr>
            <w:noProof/>
            <w:lang w:val="es-ES"/>
          </w:rPr>
          <w:t>1</w:t>
        </w:r>
        <w:r>
          <w:fldChar w:fldCharType="end"/>
        </w:r>
      </w:p>
    </w:sdtContent>
  </w:sdt>
  <w:p w:rsidR="007C5963" w:rsidRDefault="007C596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364C" w:rsidRDefault="0071364C" w:rsidP="00CF3F08">
      <w:pPr>
        <w:spacing w:before="0" w:after="0" w:line="240" w:lineRule="auto"/>
      </w:pPr>
      <w:r>
        <w:separator/>
      </w:r>
    </w:p>
  </w:footnote>
  <w:footnote w:type="continuationSeparator" w:id="0">
    <w:p w:rsidR="0071364C" w:rsidRDefault="0071364C" w:rsidP="00CF3F08">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9pt;height:9pt" o:bullet="t">
        <v:imagedata r:id="rId1" o:title="BD14870_"/>
      </v:shape>
    </w:pict>
  </w:numPicBullet>
  <w:numPicBullet w:numPicBulletId="1">
    <w:pict>
      <v:shape id="_x0000_i1030" type="#_x0000_t75" style="width:11.25pt;height:11.25pt" o:bullet="t">
        <v:imagedata r:id="rId2" o:title="mso53FD"/>
      </v:shape>
    </w:pict>
  </w:numPicBullet>
  <w:numPicBullet w:numPicBulletId="2">
    <w:pict>
      <v:shape id="_x0000_i1031" type="#_x0000_t75" style="width:148.5pt;height:162.75pt" o:bullet="t">
        <v:imagedata r:id="rId3" o:title="SJT_logo 2"/>
      </v:shape>
    </w:pict>
  </w:numPicBullet>
  <w:abstractNum w:abstractNumId="0">
    <w:nsid w:val="03E474AC"/>
    <w:multiLevelType w:val="multilevel"/>
    <w:tmpl w:val="87122FEE"/>
    <w:lvl w:ilvl="0">
      <w:start w:val="1"/>
      <w:numFmt w:val="decimal"/>
      <w:lvlText w:val="%1"/>
      <w:lvlJc w:val="left"/>
      <w:pPr>
        <w:ind w:left="360" w:hanging="360"/>
      </w:pPr>
    </w:lvl>
    <w:lvl w:ilvl="1">
      <w:start w:val="1"/>
      <w:numFmt w:val="decimal"/>
      <w:lvlText w:val="%1.%2"/>
      <w:lvlJc w:val="left"/>
      <w:pPr>
        <w:ind w:left="2771"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nsid w:val="076C788D"/>
    <w:multiLevelType w:val="hybridMultilevel"/>
    <w:tmpl w:val="F2E27D28"/>
    <w:lvl w:ilvl="0" w:tplc="99CEF080">
      <w:start w:val="1"/>
      <w:numFmt w:val="bullet"/>
      <w:lvlText w:val=""/>
      <w:lvlPicBulletId w:val="0"/>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
    <w:nsid w:val="0E807B07"/>
    <w:multiLevelType w:val="hybridMultilevel"/>
    <w:tmpl w:val="3258A574"/>
    <w:lvl w:ilvl="0" w:tplc="93523A8A">
      <w:start w:val="1"/>
      <w:numFmt w:val="lowerLetter"/>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3">
    <w:nsid w:val="0F671D26"/>
    <w:multiLevelType w:val="hybridMultilevel"/>
    <w:tmpl w:val="D61EE324"/>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4">
    <w:nsid w:val="0FA61913"/>
    <w:multiLevelType w:val="multilevel"/>
    <w:tmpl w:val="31808B2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85A5CAA"/>
    <w:multiLevelType w:val="hybridMultilevel"/>
    <w:tmpl w:val="E556D0C2"/>
    <w:lvl w:ilvl="0" w:tplc="2A766532">
      <w:start w:val="1"/>
      <w:numFmt w:val="bullet"/>
      <w:lvlText w:val=""/>
      <w:lvlPicBulletId w:val="2"/>
      <w:lvlJc w:val="left"/>
      <w:pPr>
        <w:ind w:left="720" w:hanging="360"/>
      </w:pPr>
      <w:rPr>
        <w:rFonts w:ascii="Symbol" w:hAnsi="Symbol" w:hint="default"/>
        <w:color w:val="auto"/>
      </w:rPr>
    </w:lvl>
    <w:lvl w:ilvl="1" w:tplc="140A0003">
      <w:start w:val="1"/>
      <w:numFmt w:val="bullet"/>
      <w:lvlText w:val="o"/>
      <w:lvlJc w:val="left"/>
      <w:pPr>
        <w:ind w:left="1440" w:hanging="360"/>
      </w:pPr>
      <w:rPr>
        <w:rFonts w:ascii="Courier New" w:hAnsi="Courier New" w:cs="Courier New" w:hint="default"/>
      </w:rPr>
    </w:lvl>
    <w:lvl w:ilvl="2" w:tplc="140A0005">
      <w:start w:val="1"/>
      <w:numFmt w:val="bullet"/>
      <w:lvlText w:val=""/>
      <w:lvlJc w:val="left"/>
      <w:pPr>
        <w:ind w:left="2160" w:hanging="360"/>
      </w:pPr>
      <w:rPr>
        <w:rFonts w:ascii="Wingdings" w:hAnsi="Wingdings" w:hint="default"/>
      </w:rPr>
    </w:lvl>
    <w:lvl w:ilvl="3" w:tplc="140A0001">
      <w:start w:val="1"/>
      <w:numFmt w:val="bullet"/>
      <w:lvlText w:val=""/>
      <w:lvlJc w:val="left"/>
      <w:pPr>
        <w:ind w:left="2880" w:hanging="360"/>
      </w:pPr>
      <w:rPr>
        <w:rFonts w:ascii="Symbol" w:hAnsi="Symbol" w:hint="default"/>
      </w:rPr>
    </w:lvl>
    <w:lvl w:ilvl="4" w:tplc="140A0003">
      <w:start w:val="1"/>
      <w:numFmt w:val="bullet"/>
      <w:lvlText w:val="o"/>
      <w:lvlJc w:val="left"/>
      <w:pPr>
        <w:ind w:left="3600" w:hanging="360"/>
      </w:pPr>
      <w:rPr>
        <w:rFonts w:ascii="Courier New" w:hAnsi="Courier New" w:cs="Courier New" w:hint="default"/>
      </w:rPr>
    </w:lvl>
    <w:lvl w:ilvl="5" w:tplc="140A0005">
      <w:start w:val="1"/>
      <w:numFmt w:val="bullet"/>
      <w:lvlText w:val=""/>
      <w:lvlJc w:val="left"/>
      <w:pPr>
        <w:ind w:left="4320" w:hanging="360"/>
      </w:pPr>
      <w:rPr>
        <w:rFonts w:ascii="Wingdings" w:hAnsi="Wingdings" w:hint="default"/>
      </w:rPr>
    </w:lvl>
    <w:lvl w:ilvl="6" w:tplc="140A0001">
      <w:start w:val="1"/>
      <w:numFmt w:val="bullet"/>
      <w:lvlText w:val=""/>
      <w:lvlJc w:val="left"/>
      <w:pPr>
        <w:ind w:left="5040" w:hanging="360"/>
      </w:pPr>
      <w:rPr>
        <w:rFonts w:ascii="Symbol" w:hAnsi="Symbol" w:hint="default"/>
      </w:rPr>
    </w:lvl>
    <w:lvl w:ilvl="7" w:tplc="140A0003">
      <w:start w:val="1"/>
      <w:numFmt w:val="bullet"/>
      <w:lvlText w:val="o"/>
      <w:lvlJc w:val="left"/>
      <w:pPr>
        <w:ind w:left="5760" w:hanging="360"/>
      </w:pPr>
      <w:rPr>
        <w:rFonts w:ascii="Courier New" w:hAnsi="Courier New" w:cs="Courier New" w:hint="default"/>
      </w:rPr>
    </w:lvl>
    <w:lvl w:ilvl="8" w:tplc="140A0005">
      <w:start w:val="1"/>
      <w:numFmt w:val="bullet"/>
      <w:lvlText w:val=""/>
      <w:lvlJc w:val="left"/>
      <w:pPr>
        <w:ind w:left="6480" w:hanging="360"/>
      </w:pPr>
      <w:rPr>
        <w:rFonts w:ascii="Wingdings" w:hAnsi="Wingdings" w:hint="default"/>
      </w:rPr>
    </w:lvl>
  </w:abstractNum>
  <w:abstractNum w:abstractNumId="6">
    <w:nsid w:val="1C5470E1"/>
    <w:multiLevelType w:val="hybridMultilevel"/>
    <w:tmpl w:val="AA889656"/>
    <w:lvl w:ilvl="0" w:tplc="7834F34E">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7">
    <w:nsid w:val="208B356B"/>
    <w:multiLevelType w:val="hybridMultilevel"/>
    <w:tmpl w:val="ED80F37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8">
    <w:nsid w:val="23E96352"/>
    <w:multiLevelType w:val="hybridMultilevel"/>
    <w:tmpl w:val="11EABC5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9">
    <w:nsid w:val="24F45032"/>
    <w:multiLevelType w:val="hybridMultilevel"/>
    <w:tmpl w:val="CA14D7E2"/>
    <w:lvl w:ilvl="0" w:tplc="140A000D">
      <w:start w:val="1"/>
      <w:numFmt w:val="bullet"/>
      <w:lvlText w:val=""/>
      <w:lvlJc w:val="left"/>
      <w:pPr>
        <w:ind w:left="780" w:hanging="360"/>
      </w:pPr>
      <w:rPr>
        <w:rFonts w:ascii="Wingdings" w:hAnsi="Wingdings" w:hint="default"/>
      </w:rPr>
    </w:lvl>
    <w:lvl w:ilvl="1" w:tplc="140A0003" w:tentative="1">
      <w:start w:val="1"/>
      <w:numFmt w:val="bullet"/>
      <w:lvlText w:val="o"/>
      <w:lvlJc w:val="left"/>
      <w:pPr>
        <w:ind w:left="1500" w:hanging="360"/>
      </w:pPr>
      <w:rPr>
        <w:rFonts w:ascii="Courier New" w:hAnsi="Courier New" w:cs="Courier New" w:hint="default"/>
      </w:rPr>
    </w:lvl>
    <w:lvl w:ilvl="2" w:tplc="140A0005" w:tentative="1">
      <w:start w:val="1"/>
      <w:numFmt w:val="bullet"/>
      <w:lvlText w:val=""/>
      <w:lvlJc w:val="left"/>
      <w:pPr>
        <w:ind w:left="2220" w:hanging="360"/>
      </w:pPr>
      <w:rPr>
        <w:rFonts w:ascii="Wingdings" w:hAnsi="Wingdings" w:hint="default"/>
      </w:rPr>
    </w:lvl>
    <w:lvl w:ilvl="3" w:tplc="140A0001" w:tentative="1">
      <w:start w:val="1"/>
      <w:numFmt w:val="bullet"/>
      <w:lvlText w:val=""/>
      <w:lvlJc w:val="left"/>
      <w:pPr>
        <w:ind w:left="2940" w:hanging="360"/>
      </w:pPr>
      <w:rPr>
        <w:rFonts w:ascii="Symbol" w:hAnsi="Symbol" w:hint="default"/>
      </w:rPr>
    </w:lvl>
    <w:lvl w:ilvl="4" w:tplc="140A0003" w:tentative="1">
      <w:start w:val="1"/>
      <w:numFmt w:val="bullet"/>
      <w:lvlText w:val="o"/>
      <w:lvlJc w:val="left"/>
      <w:pPr>
        <w:ind w:left="3660" w:hanging="360"/>
      </w:pPr>
      <w:rPr>
        <w:rFonts w:ascii="Courier New" w:hAnsi="Courier New" w:cs="Courier New" w:hint="default"/>
      </w:rPr>
    </w:lvl>
    <w:lvl w:ilvl="5" w:tplc="140A0005" w:tentative="1">
      <w:start w:val="1"/>
      <w:numFmt w:val="bullet"/>
      <w:lvlText w:val=""/>
      <w:lvlJc w:val="left"/>
      <w:pPr>
        <w:ind w:left="4380" w:hanging="360"/>
      </w:pPr>
      <w:rPr>
        <w:rFonts w:ascii="Wingdings" w:hAnsi="Wingdings" w:hint="default"/>
      </w:rPr>
    </w:lvl>
    <w:lvl w:ilvl="6" w:tplc="140A0001" w:tentative="1">
      <w:start w:val="1"/>
      <w:numFmt w:val="bullet"/>
      <w:lvlText w:val=""/>
      <w:lvlJc w:val="left"/>
      <w:pPr>
        <w:ind w:left="5100" w:hanging="360"/>
      </w:pPr>
      <w:rPr>
        <w:rFonts w:ascii="Symbol" w:hAnsi="Symbol" w:hint="default"/>
      </w:rPr>
    </w:lvl>
    <w:lvl w:ilvl="7" w:tplc="140A0003" w:tentative="1">
      <w:start w:val="1"/>
      <w:numFmt w:val="bullet"/>
      <w:lvlText w:val="o"/>
      <w:lvlJc w:val="left"/>
      <w:pPr>
        <w:ind w:left="5820" w:hanging="360"/>
      </w:pPr>
      <w:rPr>
        <w:rFonts w:ascii="Courier New" w:hAnsi="Courier New" w:cs="Courier New" w:hint="default"/>
      </w:rPr>
    </w:lvl>
    <w:lvl w:ilvl="8" w:tplc="140A0005" w:tentative="1">
      <w:start w:val="1"/>
      <w:numFmt w:val="bullet"/>
      <w:lvlText w:val=""/>
      <w:lvlJc w:val="left"/>
      <w:pPr>
        <w:ind w:left="6540" w:hanging="360"/>
      </w:pPr>
      <w:rPr>
        <w:rFonts w:ascii="Wingdings" w:hAnsi="Wingdings" w:hint="default"/>
      </w:rPr>
    </w:lvl>
  </w:abstractNum>
  <w:abstractNum w:abstractNumId="10">
    <w:nsid w:val="2A634621"/>
    <w:multiLevelType w:val="hybridMultilevel"/>
    <w:tmpl w:val="37F28ECA"/>
    <w:lvl w:ilvl="0" w:tplc="99CEF080">
      <w:start w:val="1"/>
      <w:numFmt w:val="bullet"/>
      <w:lvlText w:val=""/>
      <w:lvlPicBulletId w:val="0"/>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1">
    <w:nsid w:val="2CA31C40"/>
    <w:multiLevelType w:val="hybridMultilevel"/>
    <w:tmpl w:val="D0026488"/>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2">
    <w:nsid w:val="33C71580"/>
    <w:multiLevelType w:val="hybridMultilevel"/>
    <w:tmpl w:val="2522E12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3">
    <w:nsid w:val="37D658B3"/>
    <w:multiLevelType w:val="hybridMultilevel"/>
    <w:tmpl w:val="428C89F2"/>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4">
    <w:nsid w:val="3A1621B9"/>
    <w:multiLevelType w:val="hybridMultilevel"/>
    <w:tmpl w:val="BC58266A"/>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5">
    <w:nsid w:val="3DA07050"/>
    <w:multiLevelType w:val="multilevel"/>
    <w:tmpl w:val="DCD20CB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EB60E11"/>
    <w:multiLevelType w:val="hybridMultilevel"/>
    <w:tmpl w:val="92BA913C"/>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7">
    <w:nsid w:val="3F427C6F"/>
    <w:multiLevelType w:val="hybridMultilevel"/>
    <w:tmpl w:val="2B4C82A8"/>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8">
    <w:nsid w:val="42045F5A"/>
    <w:multiLevelType w:val="hybridMultilevel"/>
    <w:tmpl w:val="A2BEEF70"/>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9">
    <w:nsid w:val="42881A4E"/>
    <w:multiLevelType w:val="hybridMultilevel"/>
    <w:tmpl w:val="C4B86F46"/>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0">
    <w:nsid w:val="47140824"/>
    <w:multiLevelType w:val="hybridMultilevel"/>
    <w:tmpl w:val="F31C3BB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1">
    <w:nsid w:val="47635844"/>
    <w:multiLevelType w:val="hybridMultilevel"/>
    <w:tmpl w:val="E4841E92"/>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2">
    <w:nsid w:val="501A431F"/>
    <w:multiLevelType w:val="hybridMultilevel"/>
    <w:tmpl w:val="57864192"/>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3">
    <w:nsid w:val="518A64C7"/>
    <w:multiLevelType w:val="hybridMultilevel"/>
    <w:tmpl w:val="E98C35FE"/>
    <w:lvl w:ilvl="0" w:tplc="140A000D">
      <w:start w:val="1"/>
      <w:numFmt w:val="bullet"/>
      <w:lvlText w:val=""/>
      <w:lvlJc w:val="left"/>
      <w:pPr>
        <w:ind w:left="928" w:hanging="360"/>
      </w:pPr>
      <w:rPr>
        <w:rFonts w:ascii="Wingdings" w:hAnsi="Wingdings" w:hint="default"/>
      </w:rPr>
    </w:lvl>
    <w:lvl w:ilvl="1" w:tplc="140A0003" w:tentative="1">
      <w:start w:val="1"/>
      <w:numFmt w:val="bullet"/>
      <w:lvlText w:val="o"/>
      <w:lvlJc w:val="left"/>
      <w:pPr>
        <w:ind w:left="1648" w:hanging="360"/>
      </w:pPr>
      <w:rPr>
        <w:rFonts w:ascii="Courier New" w:hAnsi="Courier New" w:cs="Courier New" w:hint="default"/>
      </w:rPr>
    </w:lvl>
    <w:lvl w:ilvl="2" w:tplc="140A0005" w:tentative="1">
      <w:start w:val="1"/>
      <w:numFmt w:val="bullet"/>
      <w:lvlText w:val=""/>
      <w:lvlJc w:val="left"/>
      <w:pPr>
        <w:ind w:left="2368" w:hanging="360"/>
      </w:pPr>
      <w:rPr>
        <w:rFonts w:ascii="Wingdings" w:hAnsi="Wingdings" w:hint="default"/>
      </w:rPr>
    </w:lvl>
    <w:lvl w:ilvl="3" w:tplc="140A0001" w:tentative="1">
      <w:start w:val="1"/>
      <w:numFmt w:val="bullet"/>
      <w:lvlText w:val=""/>
      <w:lvlJc w:val="left"/>
      <w:pPr>
        <w:ind w:left="3088" w:hanging="360"/>
      </w:pPr>
      <w:rPr>
        <w:rFonts w:ascii="Symbol" w:hAnsi="Symbol" w:hint="default"/>
      </w:rPr>
    </w:lvl>
    <w:lvl w:ilvl="4" w:tplc="140A0003" w:tentative="1">
      <w:start w:val="1"/>
      <w:numFmt w:val="bullet"/>
      <w:lvlText w:val="o"/>
      <w:lvlJc w:val="left"/>
      <w:pPr>
        <w:ind w:left="3808" w:hanging="360"/>
      </w:pPr>
      <w:rPr>
        <w:rFonts w:ascii="Courier New" w:hAnsi="Courier New" w:cs="Courier New" w:hint="default"/>
      </w:rPr>
    </w:lvl>
    <w:lvl w:ilvl="5" w:tplc="140A0005" w:tentative="1">
      <w:start w:val="1"/>
      <w:numFmt w:val="bullet"/>
      <w:lvlText w:val=""/>
      <w:lvlJc w:val="left"/>
      <w:pPr>
        <w:ind w:left="4528" w:hanging="360"/>
      </w:pPr>
      <w:rPr>
        <w:rFonts w:ascii="Wingdings" w:hAnsi="Wingdings" w:hint="default"/>
      </w:rPr>
    </w:lvl>
    <w:lvl w:ilvl="6" w:tplc="140A0001" w:tentative="1">
      <w:start w:val="1"/>
      <w:numFmt w:val="bullet"/>
      <w:lvlText w:val=""/>
      <w:lvlJc w:val="left"/>
      <w:pPr>
        <w:ind w:left="5248" w:hanging="360"/>
      </w:pPr>
      <w:rPr>
        <w:rFonts w:ascii="Symbol" w:hAnsi="Symbol" w:hint="default"/>
      </w:rPr>
    </w:lvl>
    <w:lvl w:ilvl="7" w:tplc="140A0003" w:tentative="1">
      <w:start w:val="1"/>
      <w:numFmt w:val="bullet"/>
      <w:lvlText w:val="o"/>
      <w:lvlJc w:val="left"/>
      <w:pPr>
        <w:ind w:left="5968" w:hanging="360"/>
      </w:pPr>
      <w:rPr>
        <w:rFonts w:ascii="Courier New" w:hAnsi="Courier New" w:cs="Courier New" w:hint="default"/>
      </w:rPr>
    </w:lvl>
    <w:lvl w:ilvl="8" w:tplc="140A0005" w:tentative="1">
      <w:start w:val="1"/>
      <w:numFmt w:val="bullet"/>
      <w:lvlText w:val=""/>
      <w:lvlJc w:val="left"/>
      <w:pPr>
        <w:ind w:left="6688" w:hanging="360"/>
      </w:pPr>
      <w:rPr>
        <w:rFonts w:ascii="Wingdings" w:hAnsi="Wingdings" w:hint="default"/>
      </w:rPr>
    </w:lvl>
  </w:abstractNum>
  <w:abstractNum w:abstractNumId="24">
    <w:nsid w:val="51CA7A5C"/>
    <w:multiLevelType w:val="hybridMultilevel"/>
    <w:tmpl w:val="F2B6DDA0"/>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5">
    <w:nsid w:val="532C7F13"/>
    <w:multiLevelType w:val="hybridMultilevel"/>
    <w:tmpl w:val="8D1E5B30"/>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6">
    <w:nsid w:val="567C0C13"/>
    <w:multiLevelType w:val="multilevel"/>
    <w:tmpl w:val="BA90E0C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5AF52C62"/>
    <w:multiLevelType w:val="hybridMultilevel"/>
    <w:tmpl w:val="E56E52A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8">
    <w:nsid w:val="5CC70DD5"/>
    <w:multiLevelType w:val="hybridMultilevel"/>
    <w:tmpl w:val="B338D9E4"/>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9">
    <w:nsid w:val="5F296EE3"/>
    <w:multiLevelType w:val="hybridMultilevel"/>
    <w:tmpl w:val="7A0450B6"/>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0">
    <w:nsid w:val="642067D0"/>
    <w:multiLevelType w:val="hybridMultilevel"/>
    <w:tmpl w:val="DC7ACB08"/>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1">
    <w:nsid w:val="668E1F97"/>
    <w:multiLevelType w:val="hybridMultilevel"/>
    <w:tmpl w:val="51163DCA"/>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2">
    <w:nsid w:val="6B0D1715"/>
    <w:multiLevelType w:val="hybridMultilevel"/>
    <w:tmpl w:val="8A78BC4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3">
    <w:nsid w:val="6B11356C"/>
    <w:multiLevelType w:val="hybridMultilevel"/>
    <w:tmpl w:val="74AA189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4">
    <w:nsid w:val="6CAA1517"/>
    <w:multiLevelType w:val="multilevel"/>
    <w:tmpl w:val="A852C2A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6E451372"/>
    <w:multiLevelType w:val="hybridMultilevel"/>
    <w:tmpl w:val="631A6E8E"/>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6">
    <w:nsid w:val="70A11C63"/>
    <w:multiLevelType w:val="hybridMultilevel"/>
    <w:tmpl w:val="4E22D1AC"/>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7">
    <w:nsid w:val="779616FE"/>
    <w:multiLevelType w:val="hybridMultilevel"/>
    <w:tmpl w:val="ACA259DE"/>
    <w:lvl w:ilvl="0" w:tplc="2A766532">
      <w:start w:val="1"/>
      <w:numFmt w:val="bullet"/>
      <w:lvlText w:val=""/>
      <w:lvlPicBulletId w:val="2"/>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8">
    <w:nsid w:val="7EBA0958"/>
    <w:multiLevelType w:val="multilevel"/>
    <w:tmpl w:val="3A88EF7E"/>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num>
  <w:num w:numId="3">
    <w:abstractNumId w:val="32"/>
  </w:num>
  <w:num w:numId="4">
    <w:abstractNumId w:val="35"/>
  </w:num>
  <w:num w:numId="5">
    <w:abstractNumId w:val="10"/>
  </w:num>
  <w:num w:numId="6">
    <w:abstractNumId w:val="30"/>
  </w:num>
  <w:num w:numId="7">
    <w:abstractNumId w:val="8"/>
  </w:num>
  <w:num w:numId="8">
    <w:abstractNumId w:val="13"/>
  </w:num>
  <w:num w:numId="9">
    <w:abstractNumId w:val="1"/>
  </w:num>
  <w:num w:numId="10">
    <w:abstractNumId w:val="19"/>
  </w:num>
  <w:num w:numId="11">
    <w:abstractNumId w:val="16"/>
  </w:num>
  <w:num w:numId="12">
    <w:abstractNumId w:val="27"/>
  </w:num>
  <w:num w:numId="13">
    <w:abstractNumId w:val="33"/>
  </w:num>
  <w:num w:numId="14">
    <w:abstractNumId w:val="31"/>
  </w:num>
  <w:num w:numId="15">
    <w:abstractNumId w:val="3"/>
  </w:num>
  <w:num w:numId="16">
    <w:abstractNumId w:val="24"/>
  </w:num>
  <w:num w:numId="17">
    <w:abstractNumId w:val="25"/>
  </w:num>
  <w:num w:numId="18">
    <w:abstractNumId w:val="28"/>
  </w:num>
  <w:num w:numId="19">
    <w:abstractNumId w:val="17"/>
  </w:num>
  <w:num w:numId="20">
    <w:abstractNumId w:val="14"/>
  </w:num>
  <w:num w:numId="21">
    <w:abstractNumId w:val="11"/>
  </w:num>
  <w:num w:numId="22">
    <w:abstractNumId w:val="20"/>
  </w:num>
  <w:num w:numId="23">
    <w:abstractNumId w:val="9"/>
  </w:num>
  <w:num w:numId="24">
    <w:abstractNumId w:val="21"/>
  </w:num>
  <w:num w:numId="25">
    <w:abstractNumId w:val="29"/>
  </w:num>
  <w:num w:numId="26">
    <w:abstractNumId w:val="7"/>
  </w:num>
  <w:num w:numId="27">
    <w:abstractNumId w:val="22"/>
  </w:num>
  <w:num w:numId="28">
    <w:abstractNumId w:val="15"/>
  </w:num>
  <w:num w:numId="29">
    <w:abstractNumId w:val="37"/>
  </w:num>
  <w:num w:numId="30">
    <w:abstractNumId w:val="34"/>
  </w:num>
  <w:num w:numId="31">
    <w:abstractNumId w:val="4"/>
  </w:num>
  <w:num w:numId="32">
    <w:abstractNumId w:val="5"/>
  </w:num>
  <w:num w:numId="33">
    <w:abstractNumId w:val="38"/>
  </w:num>
  <w:num w:numId="34">
    <w:abstractNumId w:val="26"/>
  </w:num>
  <w:num w:numId="35">
    <w:abstractNumId w:val="6"/>
  </w:num>
  <w:num w:numId="36">
    <w:abstractNumId w:val="12"/>
  </w:num>
  <w:num w:numId="37">
    <w:abstractNumId w:val="36"/>
  </w:num>
  <w:num w:numId="38">
    <w:abstractNumId w:val="18"/>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3808"/>
    <w:rsid w:val="000036C3"/>
    <w:rsid w:val="00003A0B"/>
    <w:rsid w:val="00005690"/>
    <w:rsid w:val="00005A90"/>
    <w:rsid w:val="00006709"/>
    <w:rsid w:val="00006CF5"/>
    <w:rsid w:val="00010A41"/>
    <w:rsid w:val="00010C0C"/>
    <w:rsid w:val="00011096"/>
    <w:rsid w:val="00011E0C"/>
    <w:rsid w:val="000125E2"/>
    <w:rsid w:val="00012B5C"/>
    <w:rsid w:val="00012E1D"/>
    <w:rsid w:val="00013293"/>
    <w:rsid w:val="00013BB0"/>
    <w:rsid w:val="00014DCC"/>
    <w:rsid w:val="00014FB9"/>
    <w:rsid w:val="00015110"/>
    <w:rsid w:val="000157BC"/>
    <w:rsid w:val="00021C28"/>
    <w:rsid w:val="00022F6B"/>
    <w:rsid w:val="000230E2"/>
    <w:rsid w:val="00023309"/>
    <w:rsid w:val="0002580D"/>
    <w:rsid w:val="00025FED"/>
    <w:rsid w:val="000262B6"/>
    <w:rsid w:val="0002758F"/>
    <w:rsid w:val="0003086A"/>
    <w:rsid w:val="0003134B"/>
    <w:rsid w:val="00031916"/>
    <w:rsid w:val="00032040"/>
    <w:rsid w:val="000322FA"/>
    <w:rsid w:val="00033191"/>
    <w:rsid w:val="0003358C"/>
    <w:rsid w:val="0003398A"/>
    <w:rsid w:val="000345AB"/>
    <w:rsid w:val="00034CCC"/>
    <w:rsid w:val="00035950"/>
    <w:rsid w:val="000361EB"/>
    <w:rsid w:val="0003675E"/>
    <w:rsid w:val="00036DA1"/>
    <w:rsid w:val="00036F0E"/>
    <w:rsid w:val="00040944"/>
    <w:rsid w:val="0004101E"/>
    <w:rsid w:val="00041B0D"/>
    <w:rsid w:val="00041F84"/>
    <w:rsid w:val="000422B3"/>
    <w:rsid w:val="00042F92"/>
    <w:rsid w:val="00043362"/>
    <w:rsid w:val="00044B20"/>
    <w:rsid w:val="00044B5E"/>
    <w:rsid w:val="00051F5B"/>
    <w:rsid w:val="00052FEE"/>
    <w:rsid w:val="000534EF"/>
    <w:rsid w:val="000545DB"/>
    <w:rsid w:val="00056C4A"/>
    <w:rsid w:val="00061377"/>
    <w:rsid w:val="00062BAB"/>
    <w:rsid w:val="000633D1"/>
    <w:rsid w:val="00063608"/>
    <w:rsid w:val="000636CB"/>
    <w:rsid w:val="0006392F"/>
    <w:rsid w:val="00063A04"/>
    <w:rsid w:val="00065466"/>
    <w:rsid w:val="000661D9"/>
    <w:rsid w:val="00070FF9"/>
    <w:rsid w:val="00071022"/>
    <w:rsid w:val="00071E81"/>
    <w:rsid w:val="000720E8"/>
    <w:rsid w:val="00073B01"/>
    <w:rsid w:val="00074CC2"/>
    <w:rsid w:val="0007573F"/>
    <w:rsid w:val="00076265"/>
    <w:rsid w:val="00076A42"/>
    <w:rsid w:val="00077659"/>
    <w:rsid w:val="00080BDA"/>
    <w:rsid w:val="000822EC"/>
    <w:rsid w:val="0008348E"/>
    <w:rsid w:val="00084544"/>
    <w:rsid w:val="000856F9"/>
    <w:rsid w:val="00086BE2"/>
    <w:rsid w:val="00086D4E"/>
    <w:rsid w:val="00086E85"/>
    <w:rsid w:val="00086FC5"/>
    <w:rsid w:val="000917DB"/>
    <w:rsid w:val="00091ED4"/>
    <w:rsid w:val="000926C2"/>
    <w:rsid w:val="0009297A"/>
    <w:rsid w:val="00092BEF"/>
    <w:rsid w:val="00093AE2"/>
    <w:rsid w:val="00093B6A"/>
    <w:rsid w:val="00096AF2"/>
    <w:rsid w:val="000A01D2"/>
    <w:rsid w:val="000A18FB"/>
    <w:rsid w:val="000A1AB9"/>
    <w:rsid w:val="000A36AF"/>
    <w:rsid w:val="000A514A"/>
    <w:rsid w:val="000A52BD"/>
    <w:rsid w:val="000A5B4D"/>
    <w:rsid w:val="000A62B9"/>
    <w:rsid w:val="000A76D8"/>
    <w:rsid w:val="000A7ED8"/>
    <w:rsid w:val="000B3696"/>
    <w:rsid w:val="000B45EF"/>
    <w:rsid w:val="000B52E3"/>
    <w:rsid w:val="000B69CF"/>
    <w:rsid w:val="000B74F0"/>
    <w:rsid w:val="000C003F"/>
    <w:rsid w:val="000C06CC"/>
    <w:rsid w:val="000C2187"/>
    <w:rsid w:val="000C2C70"/>
    <w:rsid w:val="000C3695"/>
    <w:rsid w:val="000C37EC"/>
    <w:rsid w:val="000C695E"/>
    <w:rsid w:val="000C69CC"/>
    <w:rsid w:val="000C7AAD"/>
    <w:rsid w:val="000C7B83"/>
    <w:rsid w:val="000C7DE7"/>
    <w:rsid w:val="000C7E12"/>
    <w:rsid w:val="000D0272"/>
    <w:rsid w:val="000D0A89"/>
    <w:rsid w:val="000D205B"/>
    <w:rsid w:val="000D206A"/>
    <w:rsid w:val="000D2825"/>
    <w:rsid w:val="000D37B1"/>
    <w:rsid w:val="000D4637"/>
    <w:rsid w:val="000D4791"/>
    <w:rsid w:val="000D4B42"/>
    <w:rsid w:val="000D630D"/>
    <w:rsid w:val="000D664D"/>
    <w:rsid w:val="000D68B8"/>
    <w:rsid w:val="000D6B75"/>
    <w:rsid w:val="000E0970"/>
    <w:rsid w:val="000E1110"/>
    <w:rsid w:val="000E1781"/>
    <w:rsid w:val="000E18FF"/>
    <w:rsid w:val="000E1D6B"/>
    <w:rsid w:val="000E424D"/>
    <w:rsid w:val="000E548B"/>
    <w:rsid w:val="000F0050"/>
    <w:rsid w:val="000F0A03"/>
    <w:rsid w:val="000F0F44"/>
    <w:rsid w:val="000F2629"/>
    <w:rsid w:val="000F48D4"/>
    <w:rsid w:val="000F49C5"/>
    <w:rsid w:val="000F4A4A"/>
    <w:rsid w:val="000F4C88"/>
    <w:rsid w:val="000F6AEC"/>
    <w:rsid w:val="000F6D8E"/>
    <w:rsid w:val="000F6F7C"/>
    <w:rsid w:val="00100409"/>
    <w:rsid w:val="00101349"/>
    <w:rsid w:val="001018A1"/>
    <w:rsid w:val="001025FC"/>
    <w:rsid w:val="00102A83"/>
    <w:rsid w:val="00102F4D"/>
    <w:rsid w:val="00103541"/>
    <w:rsid w:val="00105610"/>
    <w:rsid w:val="00106E0E"/>
    <w:rsid w:val="001079A4"/>
    <w:rsid w:val="00107A8F"/>
    <w:rsid w:val="00107F5A"/>
    <w:rsid w:val="001101EF"/>
    <w:rsid w:val="001122F4"/>
    <w:rsid w:val="00114520"/>
    <w:rsid w:val="00114A19"/>
    <w:rsid w:val="00115544"/>
    <w:rsid w:val="00115DDE"/>
    <w:rsid w:val="0012040B"/>
    <w:rsid w:val="001204C6"/>
    <w:rsid w:val="00120D39"/>
    <w:rsid w:val="00121E54"/>
    <w:rsid w:val="00123E2B"/>
    <w:rsid w:val="00123EB2"/>
    <w:rsid w:val="00124854"/>
    <w:rsid w:val="001265EE"/>
    <w:rsid w:val="001269FE"/>
    <w:rsid w:val="001278BA"/>
    <w:rsid w:val="00130432"/>
    <w:rsid w:val="00130BF0"/>
    <w:rsid w:val="0013123E"/>
    <w:rsid w:val="001349F4"/>
    <w:rsid w:val="00134D66"/>
    <w:rsid w:val="00135105"/>
    <w:rsid w:val="0013565C"/>
    <w:rsid w:val="0013594F"/>
    <w:rsid w:val="00135B50"/>
    <w:rsid w:val="001367A8"/>
    <w:rsid w:val="001372A1"/>
    <w:rsid w:val="00142562"/>
    <w:rsid w:val="0014263A"/>
    <w:rsid w:val="001428AD"/>
    <w:rsid w:val="00143567"/>
    <w:rsid w:val="00143D99"/>
    <w:rsid w:val="00144215"/>
    <w:rsid w:val="001443DD"/>
    <w:rsid w:val="00144D3C"/>
    <w:rsid w:val="00144EDA"/>
    <w:rsid w:val="00145F87"/>
    <w:rsid w:val="001465B2"/>
    <w:rsid w:val="00146BF1"/>
    <w:rsid w:val="00147286"/>
    <w:rsid w:val="00150191"/>
    <w:rsid w:val="001505AE"/>
    <w:rsid w:val="001509B4"/>
    <w:rsid w:val="00151128"/>
    <w:rsid w:val="00151325"/>
    <w:rsid w:val="00151FA2"/>
    <w:rsid w:val="00152CE9"/>
    <w:rsid w:val="001530EE"/>
    <w:rsid w:val="00153BE1"/>
    <w:rsid w:val="001545E9"/>
    <w:rsid w:val="001547C6"/>
    <w:rsid w:val="00155135"/>
    <w:rsid w:val="001556C0"/>
    <w:rsid w:val="001561E1"/>
    <w:rsid w:val="001561F6"/>
    <w:rsid w:val="00157126"/>
    <w:rsid w:val="00157588"/>
    <w:rsid w:val="001577E0"/>
    <w:rsid w:val="001603E6"/>
    <w:rsid w:val="00160961"/>
    <w:rsid w:val="00161B4C"/>
    <w:rsid w:val="00162309"/>
    <w:rsid w:val="00162F44"/>
    <w:rsid w:val="00166524"/>
    <w:rsid w:val="00166EA8"/>
    <w:rsid w:val="00167423"/>
    <w:rsid w:val="001675E3"/>
    <w:rsid w:val="00167EA2"/>
    <w:rsid w:val="001701C3"/>
    <w:rsid w:val="00170896"/>
    <w:rsid w:val="00170C0E"/>
    <w:rsid w:val="00170E08"/>
    <w:rsid w:val="001719D5"/>
    <w:rsid w:val="00172125"/>
    <w:rsid w:val="001723A1"/>
    <w:rsid w:val="001727C3"/>
    <w:rsid w:val="00172F48"/>
    <w:rsid w:val="00173554"/>
    <w:rsid w:val="00173C93"/>
    <w:rsid w:val="0018051A"/>
    <w:rsid w:val="001808C4"/>
    <w:rsid w:val="00181ADB"/>
    <w:rsid w:val="00181E46"/>
    <w:rsid w:val="00182239"/>
    <w:rsid w:val="001827D0"/>
    <w:rsid w:val="00182B53"/>
    <w:rsid w:val="00184D53"/>
    <w:rsid w:val="00184E52"/>
    <w:rsid w:val="00185828"/>
    <w:rsid w:val="00185FC3"/>
    <w:rsid w:val="0018662D"/>
    <w:rsid w:val="00187C13"/>
    <w:rsid w:val="0019273C"/>
    <w:rsid w:val="00192833"/>
    <w:rsid w:val="00193CD0"/>
    <w:rsid w:val="00193CE4"/>
    <w:rsid w:val="001941F2"/>
    <w:rsid w:val="0019444C"/>
    <w:rsid w:val="00194B9A"/>
    <w:rsid w:val="00194CF7"/>
    <w:rsid w:val="00194FD8"/>
    <w:rsid w:val="00195598"/>
    <w:rsid w:val="0019564E"/>
    <w:rsid w:val="00196BD3"/>
    <w:rsid w:val="00197CDF"/>
    <w:rsid w:val="00197DF7"/>
    <w:rsid w:val="001A03F6"/>
    <w:rsid w:val="001A041E"/>
    <w:rsid w:val="001A0D41"/>
    <w:rsid w:val="001A0F69"/>
    <w:rsid w:val="001A1636"/>
    <w:rsid w:val="001A1645"/>
    <w:rsid w:val="001A17A3"/>
    <w:rsid w:val="001A1CC1"/>
    <w:rsid w:val="001A22F8"/>
    <w:rsid w:val="001A2AAB"/>
    <w:rsid w:val="001A2D18"/>
    <w:rsid w:val="001A3C80"/>
    <w:rsid w:val="001A4359"/>
    <w:rsid w:val="001A4509"/>
    <w:rsid w:val="001A4752"/>
    <w:rsid w:val="001A53AF"/>
    <w:rsid w:val="001A6BB1"/>
    <w:rsid w:val="001A72B5"/>
    <w:rsid w:val="001B06AC"/>
    <w:rsid w:val="001B1063"/>
    <w:rsid w:val="001B1743"/>
    <w:rsid w:val="001B4055"/>
    <w:rsid w:val="001B6F6B"/>
    <w:rsid w:val="001C004D"/>
    <w:rsid w:val="001C06B4"/>
    <w:rsid w:val="001C23C7"/>
    <w:rsid w:val="001C24D4"/>
    <w:rsid w:val="001C2899"/>
    <w:rsid w:val="001C3311"/>
    <w:rsid w:val="001C3CFE"/>
    <w:rsid w:val="001C4809"/>
    <w:rsid w:val="001C4DAD"/>
    <w:rsid w:val="001C503C"/>
    <w:rsid w:val="001C546F"/>
    <w:rsid w:val="001C57AA"/>
    <w:rsid w:val="001C57B3"/>
    <w:rsid w:val="001C7687"/>
    <w:rsid w:val="001D0292"/>
    <w:rsid w:val="001D042B"/>
    <w:rsid w:val="001D10EA"/>
    <w:rsid w:val="001D4892"/>
    <w:rsid w:val="001D556B"/>
    <w:rsid w:val="001D5E00"/>
    <w:rsid w:val="001D6113"/>
    <w:rsid w:val="001D6A45"/>
    <w:rsid w:val="001D705D"/>
    <w:rsid w:val="001E0AFB"/>
    <w:rsid w:val="001E178E"/>
    <w:rsid w:val="001E1A7F"/>
    <w:rsid w:val="001E1BA2"/>
    <w:rsid w:val="001E1DDE"/>
    <w:rsid w:val="001E2C56"/>
    <w:rsid w:val="001E4412"/>
    <w:rsid w:val="001E4E6C"/>
    <w:rsid w:val="001E5173"/>
    <w:rsid w:val="001E55BC"/>
    <w:rsid w:val="001E5667"/>
    <w:rsid w:val="001E5BA3"/>
    <w:rsid w:val="001E723F"/>
    <w:rsid w:val="001E7E02"/>
    <w:rsid w:val="001E7E7B"/>
    <w:rsid w:val="001E7ECC"/>
    <w:rsid w:val="001F6B9D"/>
    <w:rsid w:val="00200079"/>
    <w:rsid w:val="00201277"/>
    <w:rsid w:val="0020162E"/>
    <w:rsid w:val="002017C4"/>
    <w:rsid w:val="00201E05"/>
    <w:rsid w:val="00202104"/>
    <w:rsid w:val="00202526"/>
    <w:rsid w:val="002029BF"/>
    <w:rsid w:val="00202A78"/>
    <w:rsid w:val="00203149"/>
    <w:rsid w:val="00203CA1"/>
    <w:rsid w:val="002040E2"/>
    <w:rsid w:val="00204983"/>
    <w:rsid w:val="002056A0"/>
    <w:rsid w:val="00205B7D"/>
    <w:rsid w:val="00207A01"/>
    <w:rsid w:val="00210570"/>
    <w:rsid w:val="00211635"/>
    <w:rsid w:val="00211B2A"/>
    <w:rsid w:val="00213716"/>
    <w:rsid w:val="00213959"/>
    <w:rsid w:val="00213C98"/>
    <w:rsid w:val="00213E7F"/>
    <w:rsid w:val="00214918"/>
    <w:rsid w:val="00216AB3"/>
    <w:rsid w:val="00217B04"/>
    <w:rsid w:val="00220805"/>
    <w:rsid w:val="00220B77"/>
    <w:rsid w:val="00223507"/>
    <w:rsid w:val="00224112"/>
    <w:rsid w:val="00224823"/>
    <w:rsid w:val="00226A21"/>
    <w:rsid w:val="00226A87"/>
    <w:rsid w:val="00227637"/>
    <w:rsid w:val="002276FC"/>
    <w:rsid w:val="00227E14"/>
    <w:rsid w:val="0023226E"/>
    <w:rsid w:val="002326DA"/>
    <w:rsid w:val="0023305C"/>
    <w:rsid w:val="00236401"/>
    <w:rsid w:val="00236C09"/>
    <w:rsid w:val="002372A4"/>
    <w:rsid w:val="002406FA"/>
    <w:rsid w:val="00240BEA"/>
    <w:rsid w:val="00241F2A"/>
    <w:rsid w:val="00242235"/>
    <w:rsid w:val="00242F57"/>
    <w:rsid w:val="002432E2"/>
    <w:rsid w:val="00243A2B"/>
    <w:rsid w:val="00243E67"/>
    <w:rsid w:val="002457CD"/>
    <w:rsid w:val="00245CCE"/>
    <w:rsid w:val="00246BC5"/>
    <w:rsid w:val="00246D6C"/>
    <w:rsid w:val="00250D4A"/>
    <w:rsid w:val="00250F0B"/>
    <w:rsid w:val="00251472"/>
    <w:rsid w:val="00251C11"/>
    <w:rsid w:val="00252E6D"/>
    <w:rsid w:val="002537E6"/>
    <w:rsid w:val="00253E23"/>
    <w:rsid w:val="00254892"/>
    <w:rsid w:val="002549C5"/>
    <w:rsid w:val="0025654E"/>
    <w:rsid w:val="00256667"/>
    <w:rsid w:val="0025770D"/>
    <w:rsid w:val="00257B2B"/>
    <w:rsid w:val="00257C7D"/>
    <w:rsid w:val="00260380"/>
    <w:rsid w:val="002607F2"/>
    <w:rsid w:val="00260D62"/>
    <w:rsid w:val="00260F9A"/>
    <w:rsid w:val="0026109F"/>
    <w:rsid w:val="00261B95"/>
    <w:rsid w:val="00261ECA"/>
    <w:rsid w:val="00262451"/>
    <w:rsid w:val="00263884"/>
    <w:rsid w:val="00266D0A"/>
    <w:rsid w:val="00267BD2"/>
    <w:rsid w:val="00272FFA"/>
    <w:rsid w:val="0027344D"/>
    <w:rsid w:val="00276087"/>
    <w:rsid w:val="00276749"/>
    <w:rsid w:val="00281C2D"/>
    <w:rsid w:val="0028239D"/>
    <w:rsid w:val="0028251A"/>
    <w:rsid w:val="0028274F"/>
    <w:rsid w:val="00282E63"/>
    <w:rsid w:val="002833C7"/>
    <w:rsid w:val="002834AD"/>
    <w:rsid w:val="0028388A"/>
    <w:rsid w:val="002865D5"/>
    <w:rsid w:val="00286DF6"/>
    <w:rsid w:val="002873D2"/>
    <w:rsid w:val="00287A92"/>
    <w:rsid w:val="00290F91"/>
    <w:rsid w:val="00292039"/>
    <w:rsid w:val="002942D5"/>
    <w:rsid w:val="00294DE5"/>
    <w:rsid w:val="002951B9"/>
    <w:rsid w:val="00296A31"/>
    <w:rsid w:val="00297CAE"/>
    <w:rsid w:val="00297EC8"/>
    <w:rsid w:val="002A035B"/>
    <w:rsid w:val="002A0E6E"/>
    <w:rsid w:val="002A1991"/>
    <w:rsid w:val="002A35E3"/>
    <w:rsid w:val="002A3DC2"/>
    <w:rsid w:val="002A5FDB"/>
    <w:rsid w:val="002A6002"/>
    <w:rsid w:val="002A618A"/>
    <w:rsid w:val="002B296F"/>
    <w:rsid w:val="002B62D4"/>
    <w:rsid w:val="002B71F6"/>
    <w:rsid w:val="002B744D"/>
    <w:rsid w:val="002B7ABB"/>
    <w:rsid w:val="002C0984"/>
    <w:rsid w:val="002C1C7D"/>
    <w:rsid w:val="002C31A8"/>
    <w:rsid w:val="002C3399"/>
    <w:rsid w:val="002C46B0"/>
    <w:rsid w:val="002C53C5"/>
    <w:rsid w:val="002C5403"/>
    <w:rsid w:val="002C6464"/>
    <w:rsid w:val="002C65EB"/>
    <w:rsid w:val="002C67D7"/>
    <w:rsid w:val="002C6F0D"/>
    <w:rsid w:val="002C7731"/>
    <w:rsid w:val="002D0E52"/>
    <w:rsid w:val="002D2475"/>
    <w:rsid w:val="002D3472"/>
    <w:rsid w:val="002D4BBC"/>
    <w:rsid w:val="002D4EB1"/>
    <w:rsid w:val="002D62BC"/>
    <w:rsid w:val="002D6DFA"/>
    <w:rsid w:val="002E17B4"/>
    <w:rsid w:val="002E2511"/>
    <w:rsid w:val="002E4590"/>
    <w:rsid w:val="002E4D87"/>
    <w:rsid w:val="002E4F79"/>
    <w:rsid w:val="002E5727"/>
    <w:rsid w:val="002E66F4"/>
    <w:rsid w:val="002E6CD6"/>
    <w:rsid w:val="002E6DE5"/>
    <w:rsid w:val="002E77EC"/>
    <w:rsid w:val="002E7DFF"/>
    <w:rsid w:val="002F1563"/>
    <w:rsid w:val="002F1570"/>
    <w:rsid w:val="002F210C"/>
    <w:rsid w:val="002F22F4"/>
    <w:rsid w:val="002F2C44"/>
    <w:rsid w:val="002F2E6B"/>
    <w:rsid w:val="002F3AFB"/>
    <w:rsid w:val="002F43BF"/>
    <w:rsid w:val="002F4D0D"/>
    <w:rsid w:val="002F4F66"/>
    <w:rsid w:val="002F59BF"/>
    <w:rsid w:val="002F5A8B"/>
    <w:rsid w:val="002F6862"/>
    <w:rsid w:val="002F6943"/>
    <w:rsid w:val="003023BD"/>
    <w:rsid w:val="00303199"/>
    <w:rsid w:val="00303264"/>
    <w:rsid w:val="003037E6"/>
    <w:rsid w:val="00304FF5"/>
    <w:rsid w:val="003054AB"/>
    <w:rsid w:val="00306261"/>
    <w:rsid w:val="00307280"/>
    <w:rsid w:val="00307818"/>
    <w:rsid w:val="003078A7"/>
    <w:rsid w:val="00310614"/>
    <w:rsid w:val="00310CD2"/>
    <w:rsid w:val="00311007"/>
    <w:rsid w:val="003110DE"/>
    <w:rsid w:val="00311D8B"/>
    <w:rsid w:val="00313939"/>
    <w:rsid w:val="00313F89"/>
    <w:rsid w:val="00315919"/>
    <w:rsid w:val="00315E87"/>
    <w:rsid w:val="00320B56"/>
    <w:rsid w:val="00320D30"/>
    <w:rsid w:val="003223E7"/>
    <w:rsid w:val="00322701"/>
    <w:rsid w:val="003228A8"/>
    <w:rsid w:val="0032312C"/>
    <w:rsid w:val="00323678"/>
    <w:rsid w:val="00323A4D"/>
    <w:rsid w:val="00323C68"/>
    <w:rsid w:val="003241A3"/>
    <w:rsid w:val="003244F7"/>
    <w:rsid w:val="003249F1"/>
    <w:rsid w:val="003251FF"/>
    <w:rsid w:val="003255A7"/>
    <w:rsid w:val="003257F4"/>
    <w:rsid w:val="003263FF"/>
    <w:rsid w:val="00327241"/>
    <w:rsid w:val="003275CA"/>
    <w:rsid w:val="00327CE1"/>
    <w:rsid w:val="00327D6A"/>
    <w:rsid w:val="003306E8"/>
    <w:rsid w:val="00331085"/>
    <w:rsid w:val="00332E11"/>
    <w:rsid w:val="00333293"/>
    <w:rsid w:val="0033373C"/>
    <w:rsid w:val="00333E7D"/>
    <w:rsid w:val="00334FB1"/>
    <w:rsid w:val="003350D3"/>
    <w:rsid w:val="00335BEE"/>
    <w:rsid w:val="00336116"/>
    <w:rsid w:val="003365BC"/>
    <w:rsid w:val="00336D3C"/>
    <w:rsid w:val="0033782D"/>
    <w:rsid w:val="00340D03"/>
    <w:rsid w:val="00340DE5"/>
    <w:rsid w:val="003418F0"/>
    <w:rsid w:val="00341F31"/>
    <w:rsid w:val="0034214E"/>
    <w:rsid w:val="00343F1B"/>
    <w:rsid w:val="00344643"/>
    <w:rsid w:val="003446C4"/>
    <w:rsid w:val="0034623E"/>
    <w:rsid w:val="00347532"/>
    <w:rsid w:val="00347A37"/>
    <w:rsid w:val="00347AC9"/>
    <w:rsid w:val="00347D0D"/>
    <w:rsid w:val="00350030"/>
    <w:rsid w:val="00351263"/>
    <w:rsid w:val="0035156C"/>
    <w:rsid w:val="003516AF"/>
    <w:rsid w:val="00351FCB"/>
    <w:rsid w:val="00352F00"/>
    <w:rsid w:val="003534E3"/>
    <w:rsid w:val="00353A25"/>
    <w:rsid w:val="00353E9E"/>
    <w:rsid w:val="00355503"/>
    <w:rsid w:val="00355968"/>
    <w:rsid w:val="00356B36"/>
    <w:rsid w:val="003578BB"/>
    <w:rsid w:val="0036105E"/>
    <w:rsid w:val="00362541"/>
    <w:rsid w:val="00363344"/>
    <w:rsid w:val="003646BB"/>
    <w:rsid w:val="00364E35"/>
    <w:rsid w:val="00365097"/>
    <w:rsid w:val="0036548F"/>
    <w:rsid w:val="003670F4"/>
    <w:rsid w:val="00367538"/>
    <w:rsid w:val="00367582"/>
    <w:rsid w:val="00370996"/>
    <w:rsid w:val="00371353"/>
    <w:rsid w:val="003719C8"/>
    <w:rsid w:val="0037296C"/>
    <w:rsid w:val="00372DFB"/>
    <w:rsid w:val="00373CA7"/>
    <w:rsid w:val="00373E05"/>
    <w:rsid w:val="00373F01"/>
    <w:rsid w:val="003741BB"/>
    <w:rsid w:val="00375315"/>
    <w:rsid w:val="0037634B"/>
    <w:rsid w:val="00376416"/>
    <w:rsid w:val="00377793"/>
    <w:rsid w:val="00377E4A"/>
    <w:rsid w:val="00377E5A"/>
    <w:rsid w:val="003808A9"/>
    <w:rsid w:val="0038150D"/>
    <w:rsid w:val="00381563"/>
    <w:rsid w:val="003827BB"/>
    <w:rsid w:val="00382D39"/>
    <w:rsid w:val="00382FF8"/>
    <w:rsid w:val="00385C32"/>
    <w:rsid w:val="00385CA9"/>
    <w:rsid w:val="003865A8"/>
    <w:rsid w:val="003876AB"/>
    <w:rsid w:val="00390C20"/>
    <w:rsid w:val="003914A7"/>
    <w:rsid w:val="00391DCB"/>
    <w:rsid w:val="00392176"/>
    <w:rsid w:val="003932D0"/>
    <w:rsid w:val="003939EB"/>
    <w:rsid w:val="0039550B"/>
    <w:rsid w:val="003959E6"/>
    <w:rsid w:val="003968FB"/>
    <w:rsid w:val="003970D6"/>
    <w:rsid w:val="003A0D10"/>
    <w:rsid w:val="003A1212"/>
    <w:rsid w:val="003A1745"/>
    <w:rsid w:val="003A3451"/>
    <w:rsid w:val="003A5494"/>
    <w:rsid w:val="003A6B05"/>
    <w:rsid w:val="003A79F7"/>
    <w:rsid w:val="003A7F95"/>
    <w:rsid w:val="003B052E"/>
    <w:rsid w:val="003B211C"/>
    <w:rsid w:val="003B32AC"/>
    <w:rsid w:val="003B354F"/>
    <w:rsid w:val="003B4BF6"/>
    <w:rsid w:val="003B4D5E"/>
    <w:rsid w:val="003B5563"/>
    <w:rsid w:val="003B568C"/>
    <w:rsid w:val="003B7C50"/>
    <w:rsid w:val="003C075F"/>
    <w:rsid w:val="003C2382"/>
    <w:rsid w:val="003C2777"/>
    <w:rsid w:val="003C2D40"/>
    <w:rsid w:val="003C33D0"/>
    <w:rsid w:val="003C3B5F"/>
    <w:rsid w:val="003C4A44"/>
    <w:rsid w:val="003C5023"/>
    <w:rsid w:val="003C60F9"/>
    <w:rsid w:val="003C699E"/>
    <w:rsid w:val="003C7C70"/>
    <w:rsid w:val="003D0171"/>
    <w:rsid w:val="003D0360"/>
    <w:rsid w:val="003D042B"/>
    <w:rsid w:val="003D0CAC"/>
    <w:rsid w:val="003D0F1C"/>
    <w:rsid w:val="003D1CEA"/>
    <w:rsid w:val="003D2CE3"/>
    <w:rsid w:val="003D3B5B"/>
    <w:rsid w:val="003D3BCA"/>
    <w:rsid w:val="003D473E"/>
    <w:rsid w:val="003D4C02"/>
    <w:rsid w:val="003D4E04"/>
    <w:rsid w:val="003D5406"/>
    <w:rsid w:val="003D5657"/>
    <w:rsid w:val="003D5723"/>
    <w:rsid w:val="003D5B87"/>
    <w:rsid w:val="003D7AFB"/>
    <w:rsid w:val="003E1003"/>
    <w:rsid w:val="003E1109"/>
    <w:rsid w:val="003E18DE"/>
    <w:rsid w:val="003E1A1B"/>
    <w:rsid w:val="003E1F43"/>
    <w:rsid w:val="003E3004"/>
    <w:rsid w:val="003E3932"/>
    <w:rsid w:val="003E429F"/>
    <w:rsid w:val="003E483D"/>
    <w:rsid w:val="003E5F8B"/>
    <w:rsid w:val="003E73AA"/>
    <w:rsid w:val="003E75F2"/>
    <w:rsid w:val="003E7FB1"/>
    <w:rsid w:val="003F0C4E"/>
    <w:rsid w:val="003F161D"/>
    <w:rsid w:val="003F2958"/>
    <w:rsid w:val="003F31DB"/>
    <w:rsid w:val="003F38B7"/>
    <w:rsid w:val="003F5359"/>
    <w:rsid w:val="003F5FCF"/>
    <w:rsid w:val="003F6625"/>
    <w:rsid w:val="003F6C6A"/>
    <w:rsid w:val="003F7328"/>
    <w:rsid w:val="003F7359"/>
    <w:rsid w:val="003F7C9D"/>
    <w:rsid w:val="003F7DDC"/>
    <w:rsid w:val="004005AE"/>
    <w:rsid w:val="00400852"/>
    <w:rsid w:val="00400968"/>
    <w:rsid w:val="00400CD5"/>
    <w:rsid w:val="004029DA"/>
    <w:rsid w:val="00405461"/>
    <w:rsid w:val="00405D64"/>
    <w:rsid w:val="00405E6E"/>
    <w:rsid w:val="00406F6F"/>
    <w:rsid w:val="004107F3"/>
    <w:rsid w:val="00411A02"/>
    <w:rsid w:val="00411D6A"/>
    <w:rsid w:val="004127A1"/>
    <w:rsid w:val="0041311D"/>
    <w:rsid w:val="00413D8B"/>
    <w:rsid w:val="004141EB"/>
    <w:rsid w:val="004158C3"/>
    <w:rsid w:val="0041672D"/>
    <w:rsid w:val="00416C8D"/>
    <w:rsid w:val="004201E1"/>
    <w:rsid w:val="0042037D"/>
    <w:rsid w:val="00420DAE"/>
    <w:rsid w:val="00421481"/>
    <w:rsid w:val="0042273F"/>
    <w:rsid w:val="004235A4"/>
    <w:rsid w:val="004257D2"/>
    <w:rsid w:val="00425941"/>
    <w:rsid w:val="004265ED"/>
    <w:rsid w:val="00426DDC"/>
    <w:rsid w:val="0042739D"/>
    <w:rsid w:val="00430F08"/>
    <w:rsid w:val="004317D6"/>
    <w:rsid w:val="004318BA"/>
    <w:rsid w:val="00435F87"/>
    <w:rsid w:val="0043602C"/>
    <w:rsid w:val="00436887"/>
    <w:rsid w:val="00436F46"/>
    <w:rsid w:val="0043799F"/>
    <w:rsid w:val="00437D95"/>
    <w:rsid w:val="00437D99"/>
    <w:rsid w:val="00441DEA"/>
    <w:rsid w:val="00442CF7"/>
    <w:rsid w:val="00442DF3"/>
    <w:rsid w:val="00444648"/>
    <w:rsid w:val="00444D8D"/>
    <w:rsid w:val="004461A1"/>
    <w:rsid w:val="00446224"/>
    <w:rsid w:val="00447A2B"/>
    <w:rsid w:val="00447C3C"/>
    <w:rsid w:val="00450628"/>
    <w:rsid w:val="004507F9"/>
    <w:rsid w:val="00450A96"/>
    <w:rsid w:val="00450BBE"/>
    <w:rsid w:val="00450F82"/>
    <w:rsid w:val="00451765"/>
    <w:rsid w:val="00451E86"/>
    <w:rsid w:val="00452AB3"/>
    <w:rsid w:val="00452B7C"/>
    <w:rsid w:val="00452F22"/>
    <w:rsid w:val="00453D36"/>
    <w:rsid w:val="004545FF"/>
    <w:rsid w:val="004546EE"/>
    <w:rsid w:val="004548D9"/>
    <w:rsid w:val="00454EF1"/>
    <w:rsid w:val="00455048"/>
    <w:rsid w:val="00455A0F"/>
    <w:rsid w:val="004608EC"/>
    <w:rsid w:val="00462B10"/>
    <w:rsid w:val="00462D64"/>
    <w:rsid w:val="00463873"/>
    <w:rsid w:val="00466633"/>
    <w:rsid w:val="004669EC"/>
    <w:rsid w:val="00473AF4"/>
    <w:rsid w:val="00473D57"/>
    <w:rsid w:val="004742CA"/>
    <w:rsid w:val="004742D0"/>
    <w:rsid w:val="004751EF"/>
    <w:rsid w:val="00475B1D"/>
    <w:rsid w:val="00480B81"/>
    <w:rsid w:val="00481204"/>
    <w:rsid w:val="00481DC2"/>
    <w:rsid w:val="00482362"/>
    <w:rsid w:val="00483569"/>
    <w:rsid w:val="00483751"/>
    <w:rsid w:val="004837D1"/>
    <w:rsid w:val="004849B0"/>
    <w:rsid w:val="004852C6"/>
    <w:rsid w:val="00485AC1"/>
    <w:rsid w:val="004872E6"/>
    <w:rsid w:val="00490952"/>
    <w:rsid w:val="004917B1"/>
    <w:rsid w:val="00491F3F"/>
    <w:rsid w:val="00492392"/>
    <w:rsid w:val="00492ED6"/>
    <w:rsid w:val="00493535"/>
    <w:rsid w:val="00494787"/>
    <w:rsid w:val="00495F17"/>
    <w:rsid w:val="00496112"/>
    <w:rsid w:val="00496262"/>
    <w:rsid w:val="00496559"/>
    <w:rsid w:val="00496853"/>
    <w:rsid w:val="004A07EE"/>
    <w:rsid w:val="004A0896"/>
    <w:rsid w:val="004A137F"/>
    <w:rsid w:val="004A1A7D"/>
    <w:rsid w:val="004A21C2"/>
    <w:rsid w:val="004A2B24"/>
    <w:rsid w:val="004A2ECE"/>
    <w:rsid w:val="004A3E51"/>
    <w:rsid w:val="004A410F"/>
    <w:rsid w:val="004A5B16"/>
    <w:rsid w:val="004A62BF"/>
    <w:rsid w:val="004A74DB"/>
    <w:rsid w:val="004A7829"/>
    <w:rsid w:val="004B003D"/>
    <w:rsid w:val="004B0E07"/>
    <w:rsid w:val="004B1B9F"/>
    <w:rsid w:val="004B2D4E"/>
    <w:rsid w:val="004B4263"/>
    <w:rsid w:val="004B4843"/>
    <w:rsid w:val="004B50E5"/>
    <w:rsid w:val="004B53DC"/>
    <w:rsid w:val="004B5536"/>
    <w:rsid w:val="004B5E46"/>
    <w:rsid w:val="004B5E77"/>
    <w:rsid w:val="004B63CD"/>
    <w:rsid w:val="004B6A61"/>
    <w:rsid w:val="004B6C37"/>
    <w:rsid w:val="004B769B"/>
    <w:rsid w:val="004B7BFA"/>
    <w:rsid w:val="004B7E7F"/>
    <w:rsid w:val="004B7F0B"/>
    <w:rsid w:val="004C00ED"/>
    <w:rsid w:val="004C0E94"/>
    <w:rsid w:val="004C1485"/>
    <w:rsid w:val="004C24C2"/>
    <w:rsid w:val="004C2695"/>
    <w:rsid w:val="004C2B25"/>
    <w:rsid w:val="004C332E"/>
    <w:rsid w:val="004C3346"/>
    <w:rsid w:val="004C3D48"/>
    <w:rsid w:val="004C493B"/>
    <w:rsid w:val="004C4E77"/>
    <w:rsid w:val="004C5576"/>
    <w:rsid w:val="004C6942"/>
    <w:rsid w:val="004C783B"/>
    <w:rsid w:val="004C7C5C"/>
    <w:rsid w:val="004D0617"/>
    <w:rsid w:val="004D1171"/>
    <w:rsid w:val="004D1923"/>
    <w:rsid w:val="004D229F"/>
    <w:rsid w:val="004D33C6"/>
    <w:rsid w:val="004D3AF6"/>
    <w:rsid w:val="004D4457"/>
    <w:rsid w:val="004D4722"/>
    <w:rsid w:val="004D6023"/>
    <w:rsid w:val="004D6F77"/>
    <w:rsid w:val="004E036D"/>
    <w:rsid w:val="004E3A4B"/>
    <w:rsid w:val="004E3A71"/>
    <w:rsid w:val="004E40B5"/>
    <w:rsid w:val="004E46CD"/>
    <w:rsid w:val="004E49C9"/>
    <w:rsid w:val="004E4A14"/>
    <w:rsid w:val="004E5B7D"/>
    <w:rsid w:val="004E72B7"/>
    <w:rsid w:val="004E754D"/>
    <w:rsid w:val="004E797B"/>
    <w:rsid w:val="004F03A5"/>
    <w:rsid w:val="004F29D2"/>
    <w:rsid w:val="004F3737"/>
    <w:rsid w:val="004F3872"/>
    <w:rsid w:val="004F3DCC"/>
    <w:rsid w:val="004F3E3E"/>
    <w:rsid w:val="004F4118"/>
    <w:rsid w:val="004F4EA8"/>
    <w:rsid w:val="004F5C8C"/>
    <w:rsid w:val="004F5E7C"/>
    <w:rsid w:val="004F6F95"/>
    <w:rsid w:val="004F6FEF"/>
    <w:rsid w:val="004F74B9"/>
    <w:rsid w:val="004F777B"/>
    <w:rsid w:val="005001B7"/>
    <w:rsid w:val="005030B5"/>
    <w:rsid w:val="00503808"/>
    <w:rsid w:val="00505B45"/>
    <w:rsid w:val="005068E0"/>
    <w:rsid w:val="005078D1"/>
    <w:rsid w:val="0051088B"/>
    <w:rsid w:val="00510E29"/>
    <w:rsid w:val="00511FEC"/>
    <w:rsid w:val="00513182"/>
    <w:rsid w:val="00514BFF"/>
    <w:rsid w:val="00515089"/>
    <w:rsid w:val="00515467"/>
    <w:rsid w:val="005154B7"/>
    <w:rsid w:val="0051662C"/>
    <w:rsid w:val="00517AEB"/>
    <w:rsid w:val="00520480"/>
    <w:rsid w:val="0052049B"/>
    <w:rsid w:val="0052056B"/>
    <w:rsid w:val="00520F5B"/>
    <w:rsid w:val="00521186"/>
    <w:rsid w:val="00521715"/>
    <w:rsid w:val="00521A23"/>
    <w:rsid w:val="005224D7"/>
    <w:rsid w:val="00525BD6"/>
    <w:rsid w:val="00526B99"/>
    <w:rsid w:val="00526EAE"/>
    <w:rsid w:val="00527F35"/>
    <w:rsid w:val="0053192E"/>
    <w:rsid w:val="00531BE0"/>
    <w:rsid w:val="00531C71"/>
    <w:rsid w:val="00533E84"/>
    <w:rsid w:val="005346C5"/>
    <w:rsid w:val="00534D68"/>
    <w:rsid w:val="005356FB"/>
    <w:rsid w:val="005358D5"/>
    <w:rsid w:val="00535CF4"/>
    <w:rsid w:val="005363F9"/>
    <w:rsid w:val="0053651A"/>
    <w:rsid w:val="0053681D"/>
    <w:rsid w:val="00536CCB"/>
    <w:rsid w:val="00537A72"/>
    <w:rsid w:val="005407D2"/>
    <w:rsid w:val="00540903"/>
    <w:rsid w:val="00540B02"/>
    <w:rsid w:val="005411CA"/>
    <w:rsid w:val="0054130C"/>
    <w:rsid w:val="0054164B"/>
    <w:rsid w:val="00543820"/>
    <w:rsid w:val="00546D50"/>
    <w:rsid w:val="0054718C"/>
    <w:rsid w:val="00550DC8"/>
    <w:rsid w:val="00551832"/>
    <w:rsid w:val="00552CA8"/>
    <w:rsid w:val="00554634"/>
    <w:rsid w:val="005552C5"/>
    <w:rsid w:val="00555330"/>
    <w:rsid w:val="00555780"/>
    <w:rsid w:val="00555A33"/>
    <w:rsid w:val="005568F8"/>
    <w:rsid w:val="00557191"/>
    <w:rsid w:val="00557CE4"/>
    <w:rsid w:val="00557D01"/>
    <w:rsid w:val="0056129B"/>
    <w:rsid w:val="00561A45"/>
    <w:rsid w:val="00561C98"/>
    <w:rsid w:val="00561D63"/>
    <w:rsid w:val="00561E2E"/>
    <w:rsid w:val="00562B26"/>
    <w:rsid w:val="005632A4"/>
    <w:rsid w:val="00566245"/>
    <w:rsid w:val="005668C5"/>
    <w:rsid w:val="00566ACD"/>
    <w:rsid w:val="00566C6A"/>
    <w:rsid w:val="00566CD3"/>
    <w:rsid w:val="005672A7"/>
    <w:rsid w:val="005702E3"/>
    <w:rsid w:val="00571406"/>
    <w:rsid w:val="00571D7A"/>
    <w:rsid w:val="0057307D"/>
    <w:rsid w:val="005734A6"/>
    <w:rsid w:val="00573619"/>
    <w:rsid w:val="00573E23"/>
    <w:rsid w:val="00576FDB"/>
    <w:rsid w:val="005771E9"/>
    <w:rsid w:val="0058098E"/>
    <w:rsid w:val="00580BCC"/>
    <w:rsid w:val="00581AF5"/>
    <w:rsid w:val="00582CB1"/>
    <w:rsid w:val="00583D68"/>
    <w:rsid w:val="00584000"/>
    <w:rsid w:val="005849CB"/>
    <w:rsid w:val="00584EEA"/>
    <w:rsid w:val="00585D79"/>
    <w:rsid w:val="00586569"/>
    <w:rsid w:val="00586ED3"/>
    <w:rsid w:val="005872A3"/>
    <w:rsid w:val="00591EB5"/>
    <w:rsid w:val="005921AF"/>
    <w:rsid w:val="00592E14"/>
    <w:rsid w:val="005933A3"/>
    <w:rsid w:val="0059509A"/>
    <w:rsid w:val="005961BC"/>
    <w:rsid w:val="0059636B"/>
    <w:rsid w:val="00596480"/>
    <w:rsid w:val="005973E0"/>
    <w:rsid w:val="00597542"/>
    <w:rsid w:val="005A0DD8"/>
    <w:rsid w:val="005A1011"/>
    <w:rsid w:val="005A16A4"/>
    <w:rsid w:val="005A1971"/>
    <w:rsid w:val="005A24DA"/>
    <w:rsid w:val="005A2C77"/>
    <w:rsid w:val="005A32E8"/>
    <w:rsid w:val="005A3AFC"/>
    <w:rsid w:val="005A3E81"/>
    <w:rsid w:val="005A3F59"/>
    <w:rsid w:val="005A4808"/>
    <w:rsid w:val="005A74F3"/>
    <w:rsid w:val="005A7B6B"/>
    <w:rsid w:val="005B0273"/>
    <w:rsid w:val="005B0326"/>
    <w:rsid w:val="005B0821"/>
    <w:rsid w:val="005B0C60"/>
    <w:rsid w:val="005B1EDB"/>
    <w:rsid w:val="005B2916"/>
    <w:rsid w:val="005B296A"/>
    <w:rsid w:val="005B338E"/>
    <w:rsid w:val="005B3529"/>
    <w:rsid w:val="005B475A"/>
    <w:rsid w:val="005B65ED"/>
    <w:rsid w:val="005B66CA"/>
    <w:rsid w:val="005B6D6B"/>
    <w:rsid w:val="005B78EF"/>
    <w:rsid w:val="005C0CF6"/>
    <w:rsid w:val="005C2069"/>
    <w:rsid w:val="005C2A4A"/>
    <w:rsid w:val="005C35AF"/>
    <w:rsid w:val="005C39CF"/>
    <w:rsid w:val="005C4FF4"/>
    <w:rsid w:val="005C640D"/>
    <w:rsid w:val="005C645D"/>
    <w:rsid w:val="005C659E"/>
    <w:rsid w:val="005C6AF6"/>
    <w:rsid w:val="005C6C32"/>
    <w:rsid w:val="005D0D24"/>
    <w:rsid w:val="005D1291"/>
    <w:rsid w:val="005D15A7"/>
    <w:rsid w:val="005D2401"/>
    <w:rsid w:val="005D267C"/>
    <w:rsid w:val="005D450F"/>
    <w:rsid w:val="005D59D7"/>
    <w:rsid w:val="005D5C24"/>
    <w:rsid w:val="005D5D90"/>
    <w:rsid w:val="005D5FEE"/>
    <w:rsid w:val="005D70C7"/>
    <w:rsid w:val="005E0DCC"/>
    <w:rsid w:val="005E1B7C"/>
    <w:rsid w:val="005E3DF7"/>
    <w:rsid w:val="005E6FCE"/>
    <w:rsid w:val="005F06C2"/>
    <w:rsid w:val="005F2389"/>
    <w:rsid w:val="005F23AB"/>
    <w:rsid w:val="005F255B"/>
    <w:rsid w:val="005F2C26"/>
    <w:rsid w:val="005F472D"/>
    <w:rsid w:val="005F53FE"/>
    <w:rsid w:val="005F7E85"/>
    <w:rsid w:val="00600BF9"/>
    <w:rsid w:val="00600C79"/>
    <w:rsid w:val="00600FE3"/>
    <w:rsid w:val="00601274"/>
    <w:rsid w:val="0060177F"/>
    <w:rsid w:val="00601A5A"/>
    <w:rsid w:val="0060291F"/>
    <w:rsid w:val="00603A07"/>
    <w:rsid w:val="00603D70"/>
    <w:rsid w:val="00604920"/>
    <w:rsid w:val="00604B08"/>
    <w:rsid w:val="0060532A"/>
    <w:rsid w:val="0060532E"/>
    <w:rsid w:val="0060550C"/>
    <w:rsid w:val="00606309"/>
    <w:rsid w:val="006069BF"/>
    <w:rsid w:val="0060730F"/>
    <w:rsid w:val="0060781B"/>
    <w:rsid w:val="00611E5F"/>
    <w:rsid w:val="00612A53"/>
    <w:rsid w:val="0061355C"/>
    <w:rsid w:val="006141CB"/>
    <w:rsid w:val="006150E4"/>
    <w:rsid w:val="00617A9A"/>
    <w:rsid w:val="0062079D"/>
    <w:rsid w:val="00620E8D"/>
    <w:rsid w:val="00620F1E"/>
    <w:rsid w:val="0062126B"/>
    <w:rsid w:val="006228A2"/>
    <w:rsid w:val="00622E6B"/>
    <w:rsid w:val="00623301"/>
    <w:rsid w:val="00624016"/>
    <w:rsid w:val="00624E06"/>
    <w:rsid w:val="006258CF"/>
    <w:rsid w:val="00625953"/>
    <w:rsid w:val="00626ED7"/>
    <w:rsid w:val="00627436"/>
    <w:rsid w:val="006279E9"/>
    <w:rsid w:val="00627CE4"/>
    <w:rsid w:val="006304CB"/>
    <w:rsid w:val="00630E80"/>
    <w:rsid w:val="00630FF1"/>
    <w:rsid w:val="00631FFF"/>
    <w:rsid w:val="006323BB"/>
    <w:rsid w:val="00632513"/>
    <w:rsid w:val="0063271C"/>
    <w:rsid w:val="00632BE0"/>
    <w:rsid w:val="00632D5E"/>
    <w:rsid w:val="006344DB"/>
    <w:rsid w:val="0063558F"/>
    <w:rsid w:val="006365D1"/>
    <w:rsid w:val="006369DF"/>
    <w:rsid w:val="0064397C"/>
    <w:rsid w:val="00643D07"/>
    <w:rsid w:val="00644133"/>
    <w:rsid w:val="00644ED8"/>
    <w:rsid w:val="0064525F"/>
    <w:rsid w:val="00646C35"/>
    <w:rsid w:val="00647EBD"/>
    <w:rsid w:val="006500B0"/>
    <w:rsid w:val="00650533"/>
    <w:rsid w:val="00650C10"/>
    <w:rsid w:val="00652179"/>
    <w:rsid w:val="00653E1C"/>
    <w:rsid w:val="00656F19"/>
    <w:rsid w:val="00657846"/>
    <w:rsid w:val="00657C6D"/>
    <w:rsid w:val="00661572"/>
    <w:rsid w:val="00661965"/>
    <w:rsid w:val="00661C52"/>
    <w:rsid w:val="00662695"/>
    <w:rsid w:val="00663ADE"/>
    <w:rsid w:val="00666478"/>
    <w:rsid w:val="006668AF"/>
    <w:rsid w:val="00670980"/>
    <w:rsid w:val="00670A62"/>
    <w:rsid w:val="006714E3"/>
    <w:rsid w:val="0067345B"/>
    <w:rsid w:val="0067373D"/>
    <w:rsid w:val="00673E67"/>
    <w:rsid w:val="00674CCA"/>
    <w:rsid w:val="00674F4A"/>
    <w:rsid w:val="00675F69"/>
    <w:rsid w:val="006809E8"/>
    <w:rsid w:val="006812A9"/>
    <w:rsid w:val="00681F6C"/>
    <w:rsid w:val="00684B46"/>
    <w:rsid w:val="006854F0"/>
    <w:rsid w:val="00685511"/>
    <w:rsid w:val="0068558D"/>
    <w:rsid w:val="0068602C"/>
    <w:rsid w:val="006860E7"/>
    <w:rsid w:val="006872B7"/>
    <w:rsid w:val="00687C01"/>
    <w:rsid w:val="00691B50"/>
    <w:rsid w:val="00692721"/>
    <w:rsid w:val="0069417C"/>
    <w:rsid w:val="00694397"/>
    <w:rsid w:val="00694D99"/>
    <w:rsid w:val="00695D07"/>
    <w:rsid w:val="00696E68"/>
    <w:rsid w:val="006A04CD"/>
    <w:rsid w:val="006A0F5D"/>
    <w:rsid w:val="006A1C44"/>
    <w:rsid w:val="006A1FD1"/>
    <w:rsid w:val="006A2D31"/>
    <w:rsid w:val="006A3C1B"/>
    <w:rsid w:val="006A6A0D"/>
    <w:rsid w:val="006A7777"/>
    <w:rsid w:val="006B0697"/>
    <w:rsid w:val="006B08B1"/>
    <w:rsid w:val="006B0AF4"/>
    <w:rsid w:val="006B0F22"/>
    <w:rsid w:val="006B1152"/>
    <w:rsid w:val="006B1FA4"/>
    <w:rsid w:val="006B2C28"/>
    <w:rsid w:val="006B33EB"/>
    <w:rsid w:val="006B3A9A"/>
    <w:rsid w:val="006B3D39"/>
    <w:rsid w:val="006B42ED"/>
    <w:rsid w:val="006B5A68"/>
    <w:rsid w:val="006B66D8"/>
    <w:rsid w:val="006B704D"/>
    <w:rsid w:val="006B76A7"/>
    <w:rsid w:val="006B79BD"/>
    <w:rsid w:val="006C0C5E"/>
    <w:rsid w:val="006C0D0F"/>
    <w:rsid w:val="006C139E"/>
    <w:rsid w:val="006C36D7"/>
    <w:rsid w:val="006C41C7"/>
    <w:rsid w:val="006C4411"/>
    <w:rsid w:val="006C4881"/>
    <w:rsid w:val="006C4AE1"/>
    <w:rsid w:val="006C4E58"/>
    <w:rsid w:val="006C6194"/>
    <w:rsid w:val="006C646F"/>
    <w:rsid w:val="006C711B"/>
    <w:rsid w:val="006C742D"/>
    <w:rsid w:val="006C7B9D"/>
    <w:rsid w:val="006C7E40"/>
    <w:rsid w:val="006D0483"/>
    <w:rsid w:val="006D0BF0"/>
    <w:rsid w:val="006D179A"/>
    <w:rsid w:val="006D2C1E"/>
    <w:rsid w:val="006D2F0E"/>
    <w:rsid w:val="006D3145"/>
    <w:rsid w:val="006D31E2"/>
    <w:rsid w:val="006D5B81"/>
    <w:rsid w:val="006D767F"/>
    <w:rsid w:val="006D7858"/>
    <w:rsid w:val="006D7B34"/>
    <w:rsid w:val="006D7D33"/>
    <w:rsid w:val="006D7DCE"/>
    <w:rsid w:val="006E023B"/>
    <w:rsid w:val="006E3DFD"/>
    <w:rsid w:val="006E450B"/>
    <w:rsid w:val="006E539E"/>
    <w:rsid w:val="006E582D"/>
    <w:rsid w:val="006E5A1E"/>
    <w:rsid w:val="006E5FD4"/>
    <w:rsid w:val="006E611B"/>
    <w:rsid w:val="006E7AD9"/>
    <w:rsid w:val="006E7CAB"/>
    <w:rsid w:val="006F00E9"/>
    <w:rsid w:val="006F1C6A"/>
    <w:rsid w:val="006F4069"/>
    <w:rsid w:val="006F6EAF"/>
    <w:rsid w:val="006F774D"/>
    <w:rsid w:val="00700282"/>
    <w:rsid w:val="00703117"/>
    <w:rsid w:val="007034C2"/>
    <w:rsid w:val="00704585"/>
    <w:rsid w:val="00704B55"/>
    <w:rsid w:val="0070749D"/>
    <w:rsid w:val="007077BC"/>
    <w:rsid w:val="00710794"/>
    <w:rsid w:val="00712552"/>
    <w:rsid w:val="0071364C"/>
    <w:rsid w:val="00713B21"/>
    <w:rsid w:val="00713E4C"/>
    <w:rsid w:val="00715BBD"/>
    <w:rsid w:val="007163AF"/>
    <w:rsid w:val="007179C4"/>
    <w:rsid w:val="007208D7"/>
    <w:rsid w:val="00721195"/>
    <w:rsid w:val="007234EC"/>
    <w:rsid w:val="00724CFF"/>
    <w:rsid w:val="00724D1A"/>
    <w:rsid w:val="00726C87"/>
    <w:rsid w:val="00727539"/>
    <w:rsid w:val="00727D4B"/>
    <w:rsid w:val="007302DB"/>
    <w:rsid w:val="00734B10"/>
    <w:rsid w:val="00735C94"/>
    <w:rsid w:val="007403E6"/>
    <w:rsid w:val="00740D63"/>
    <w:rsid w:val="00742647"/>
    <w:rsid w:val="007426D0"/>
    <w:rsid w:val="00742887"/>
    <w:rsid w:val="00742B93"/>
    <w:rsid w:val="00743349"/>
    <w:rsid w:val="00743CBB"/>
    <w:rsid w:val="0074586A"/>
    <w:rsid w:val="00746F0D"/>
    <w:rsid w:val="00747129"/>
    <w:rsid w:val="007545A8"/>
    <w:rsid w:val="0075522E"/>
    <w:rsid w:val="007566C6"/>
    <w:rsid w:val="00757811"/>
    <w:rsid w:val="00760220"/>
    <w:rsid w:val="00760A73"/>
    <w:rsid w:val="00760CCF"/>
    <w:rsid w:val="007626A3"/>
    <w:rsid w:val="00762707"/>
    <w:rsid w:val="00762878"/>
    <w:rsid w:val="00763564"/>
    <w:rsid w:val="00763B2E"/>
    <w:rsid w:val="007647DA"/>
    <w:rsid w:val="00764C91"/>
    <w:rsid w:val="00766316"/>
    <w:rsid w:val="0076781D"/>
    <w:rsid w:val="00770CC9"/>
    <w:rsid w:val="0077215F"/>
    <w:rsid w:val="00776412"/>
    <w:rsid w:val="00776E98"/>
    <w:rsid w:val="00776FCF"/>
    <w:rsid w:val="00776FDD"/>
    <w:rsid w:val="007770C9"/>
    <w:rsid w:val="00777BBE"/>
    <w:rsid w:val="00777C91"/>
    <w:rsid w:val="00777D73"/>
    <w:rsid w:val="007811D1"/>
    <w:rsid w:val="0078186E"/>
    <w:rsid w:val="00783BCB"/>
    <w:rsid w:val="0078401A"/>
    <w:rsid w:val="00784567"/>
    <w:rsid w:val="007858AE"/>
    <w:rsid w:val="00786ACE"/>
    <w:rsid w:val="00787A2B"/>
    <w:rsid w:val="00790D4F"/>
    <w:rsid w:val="00791069"/>
    <w:rsid w:val="0079168A"/>
    <w:rsid w:val="00792964"/>
    <w:rsid w:val="00792985"/>
    <w:rsid w:val="00792FFE"/>
    <w:rsid w:val="007932F9"/>
    <w:rsid w:val="00793527"/>
    <w:rsid w:val="007951BC"/>
    <w:rsid w:val="00797E3A"/>
    <w:rsid w:val="00797EF6"/>
    <w:rsid w:val="007A0200"/>
    <w:rsid w:val="007A1829"/>
    <w:rsid w:val="007A2758"/>
    <w:rsid w:val="007A284A"/>
    <w:rsid w:val="007A2D19"/>
    <w:rsid w:val="007A3673"/>
    <w:rsid w:val="007A410B"/>
    <w:rsid w:val="007A5345"/>
    <w:rsid w:val="007A5B6F"/>
    <w:rsid w:val="007A6490"/>
    <w:rsid w:val="007A73D0"/>
    <w:rsid w:val="007B00B1"/>
    <w:rsid w:val="007B049D"/>
    <w:rsid w:val="007B065E"/>
    <w:rsid w:val="007B13D9"/>
    <w:rsid w:val="007B1643"/>
    <w:rsid w:val="007B164C"/>
    <w:rsid w:val="007B2FBF"/>
    <w:rsid w:val="007B39CD"/>
    <w:rsid w:val="007B4883"/>
    <w:rsid w:val="007B6AA7"/>
    <w:rsid w:val="007B76FA"/>
    <w:rsid w:val="007C060F"/>
    <w:rsid w:val="007C0622"/>
    <w:rsid w:val="007C066A"/>
    <w:rsid w:val="007C131D"/>
    <w:rsid w:val="007C155D"/>
    <w:rsid w:val="007C1DFD"/>
    <w:rsid w:val="007C2A19"/>
    <w:rsid w:val="007C3148"/>
    <w:rsid w:val="007C3C26"/>
    <w:rsid w:val="007C4E65"/>
    <w:rsid w:val="007C4FC1"/>
    <w:rsid w:val="007C5963"/>
    <w:rsid w:val="007C6971"/>
    <w:rsid w:val="007C72AF"/>
    <w:rsid w:val="007D2849"/>
    <w:rsid w:val="007D2CF9"/>
    <w:rsid w:val="007D30E6"/>
    <w:rsid w:val="007D35D7"/>
    <w:rsid w:val="007D5090"/>
    <w:rsid w:val="007D534F"/>
    <w:rsid w:val="007D5379"/>
    <w:rsid w:val="007D5F22"/>
    <w:rsid w:val="007D6DF8"/>
    <w:rsid w:val="007D774E"/>
    <w:rsid w:val="007D77FC"/>
    <w:rsid w:val="007D7CA0"/>
    <w:rsid w:val="007E05E9"/>
    <w:rsid w:val="007E2AB9"/>
    <w:rsid w:val="007E2C98"/>
    <w:rsid w:val="007E2DC2"/>
    <w:rsid w:val="007E363B"/>
    <w:rsid w:val="007E4AFD"/>
    <w:rsid w:val="007E4D7E"/>
    <w:rsid w:val="007E53A4"/>
    <w:rsid w:val="007E57CF"/>
    <w:rsid w:val="007E5FCC"/>
    <w:rsid w:val="007E65C4"/>
    <w:rsid w:val="007E677F"/>
    <w:rsid w:val="007E6E6F"/>
    <w:rsid w:val="007E70E5"/>
    <w:rsid w:val="007E78EA"/>
    <w:rsid w:val="007F0DDF"/>
    <w:rsid w:val="007F12CE"/>
    <w:rsid w:val="007F2D18"/>
    <w:rsid w:val="007F32B4"/>
    <w:rsid w:val="007F3ED6"/>
    <w:rsid w:val="007F4E46"/>
    <w:rsid w:val="007F65D4"/>
    <w:rsid w:val="007F7C1C"/>
    <w:rsid w:val="007F7D19"/>
    <w:rsid w:val="008000F2"/>
    <w:rsid w:val="00800525"/>
    <w:rsid w:val="00801538"/>
    <w:rsid w:val="00801DF8"/>
    <w:rsid w:val="008031E8"/>
    <w:rsid w:val="00804DD3"/>
    <w:rsid w:val="00804E9C"/>
    <w:rsid w:val="00805450"/>
    <w:rsid w:val="00807326"/>
    <w:rsid w:val="008119F5"/>
    <w:rsid w:val="00811D66"/>
    <w:rsid w:val="008139C3"/>
    <w:rsid w:val="00814CED"/>
    <w:rsid w:val="00815773"/>
    <w:rsid w:val="00816189"/>
    <w:rsid w:val="0081633B"/>
    <w:rsid w:val="00816A16"/>
    <w:rsid w:val="00816A3F"/>
    <w:rsid w:val="008174EA"/>
    <w:rsid w:val="00820111"/>
    <w:rsid w:val="008202A0"/>
    <w:rsid w:val="00820DF0"/>
    <w:rsid w:val="00820F0A"/>
    <w:rsid w:val="00822671"/>
    <w:rsid w:val="00822B6E"/>
    <w:rsid w:val="0082342E"/>
    <w:rsid w:val="008239B8"/>
    <w:rsid w:val="00823BE0"/>
    <w:rsid w:val="008245B4"/>
    <w:rsid w:val="0082465B"/>
    <w:rsid w:val="008246E4"/>
    <w:rsid w:val="0082489F"/>
    <w:rsid w:val="008254B0"/>
    <w:rsid w:val="00825B11"/>
    <w:rsid w:val="0082751C"/>
    <w:rsid w:val="00827813"/>
    <w:rsid w:val="0083079F"/>
    <w:rsid w:val="008309DA"/>
    <w:rsid w:val="00833FFB"/>
    <w:rsid w:val="008351F5"/>
    <w:rsid w:val="0083662B"/>
    <w:rsid w:val="0083668C"/>
    <w:rsid w:val="00837037"/>
    <w:rsid w:val="00837490"/>
    <w:rsid w:val="008375C2"/>
    <w:rsid w:val="00841853"/>
    <w:rsid w:val="008421AA"/>
    <w:rsid w:val="00844C32"/>
    <w:rsid w:val="00845104"/>
    <w:rsid w:val="00845128"/>
    <w:rsid w:val="00845338"/>
    <w:rsid w:val="00845344"/>
    <w:rsid w:val="00847127"/>
    <w:rsid w:val="008473A1"/>
    <w:rsid w:val="00847434"/>
    <w:rsid w:val="00851CB9"/>
    <w:rsid w:val="00852331"/>
    <w:rsid w:val="0085298A"/>
    <w:rsid w:val="00852AB1"/>
    <w:rsid w:val="00852BB3"/>
    <w:rsid w:val="00852EF0"/>
    <w:rsid w:val="0085327A"/>
    <w:rsid w:val="00853591"/>
    <w:rsid w:val="00854C11"/>
    <w:rsid w:val="00857009"/>
    <w:rsid w:val="00857D2B"/>
    <w:rsid w:val="00861370"/>
    <w:rsid w:val="00861A00"/>
    <w:rsid w:val="00861DA6"/>
    <w:rsid w:val="00863099"/>
    <w:rsid w:val="008644F7"/>
    <w:rsid w:val="00865469"/>
    <w:rsid w:val="00865A34"/>
    <w:rsid w:val="008666DB"/>
    <w:rsid w:val="00867B3E"/>
    <w:rsid w:val="0087013C"/>
    <w:rsid w:val="00871F94"/>
    <w:rsid w:val="008725CC"/>
    <w:rsid w:val="00873883"/>
    <w:rsid w:val="00874ABF"/>
    <w:rsid w:val="00875E52"/>
    <w:rsid w:val="00875EBF"/>
    <w:rsid w:val="008766E0"/>
    <w:rsid w:val="008776B5"/>
    <w:rsid w:val="00877763"/>
    <w:rsid w:val="00877AED"/>
    <w:rsid w:val="00880349"/>
    <w:rsid w:val="00880863"/>
    <w:rsid w:val="00881E81"/>
    <w:rsid w:val="00882574"/>
    <w:rsid w:val="00883235"/>
    <w:rsid w:val="008836D1"/>
    <w:rsid w:val="008842EF"/>
    <w:rsid w:val="00884CE4"/>
    <w:rsid w:val="00887352"/>
    <w:rsid w:val="00890442"/>
    <w:rsid w:val="008911C4"/>
    <w:rsid w:val="008911E9"/>
    <w:rsid w:val="0089172C"/>
    <w:rsid w:val="0089183E"/>
    <w:rsid w:val="00891978"/>
    <w:rsid w:val="00892513"/>
    <w:rsid w:val="00892532"/>
    <w:rsid w:val="00892672"/>
    <w:rsid w:val="00892D02"/>
    <w:rsid w:val="00892DCA"/>
    <w:rsid w:val="00893165"/>
    <w:rsid w:val="0089429A"/>
    <w:rsid w:val="00894378"/>
    <w:rsid w:val="00895B9E"/>
    <w:rsid w:val="008A022A"/>
    <w:rsid w:val="008A170E"/>
    <w:rsid w:val="008A1F6B"/>
    <w:rsid w:val="008A20B1"/>
    <w:rsid w:val="008A2EE0"/>
    <w:rsid w:val="008A310C"/>
    <w:rsid w:val="008A3430"/>
    <w:rsid w:val="008A44AE"/>
    <w:rsid w:val="008A5F9A"/>
    <w:rsid w:val="008A7560"/>
    <w:rsid w:val="008B1730"/>
    <w:rsid w:val="008B1E6D"/>
    <w:rsid w:val="008B3862"/>
    <w:rsid w:val="008B3EE4"/>
    <w:rsid w:val="008B4CAA"/>
    <w:rsid w:val="008B50CB"/>
    <w:rsid w:val="008B715B"/>
    <w:rsid w:val="008B727C"/>
    <w:rsid w:val="008B7331"/>
    <w:rsid w:val="008C0082"/>
    <w:rsid w:val="008C246A"/>
    <w:rsid w:val="008C26F7"/>
    <w:rsid w:val="008C2823"/>
    <w:rsid w:val="008C50E0"/>
    <w:rsid w:val="008C540D"/>
    <w:rsid w:val="008C5C9C"/>
    <w:rsid w:val="008C61AB"/>
    <w:rsid w:val="008C6703"/>
    <w:rsid w:val="008D024A"/>
    <w:rsid w:val="008D0AC5"/>
    <w:rsid w:val="008D0B43"/>
    <w:rsid w:val="008D158A"/>
    <w:rsid w:val="008D15E2"/>
    <w:rsid w:val="008D2B62"/>
    <w:rsid w:val="008D2CBC"/>
    <w:rsid w:val="008D3301"/>
    <w:rsid w:val="008D4CF2"/>
    <w:rsid w:val="008D52C7"/>
    <w:rsid w:val="008D54F8"/>
    <w:rsid w:val="008D5CA0"/>
    <w:rsid w:val="008D631F"/>
    <w:rsid w:val="008D6504"/>
    <w:rsid w:val="008D7730"/>
    <w:rsid w:val="008E080E"/>
    <w:rsid w:val="008E19A4"/>
    <w:rsid w:val="008E2209"/>
    <w:rsid w:val="008E2EF2"/>
    <w:rsid w:val="008E2FAB"/>
    <w:rsid w:val="008E3050"/>
    <w:rsid w:val="008E37E5"/>
    <w:rsid w:val="008E6519"/>
    <w:rsid w:val="008E72DF"/>
    <w:rsid w:val="008E77B2"/>
    <w:rsid w:val="008E7CD8"/>
    <w:rsid w:val="008F0BA4"/>
    <w:rsid w:val="008F11FC"/>
    <w:rsid w:val="008F13CF"/>
    <w:rsid w:val="008F2064"/>
    <w:rsid w:val="008F22AA"/>
    <w:rsid w:val="008F27F8"/>
    <w:rsid w:val="008F468C"/>
    <w:rsid w:val="008F613E"/>
    <w:rsid w:val="008F677B"/>
    <w:rsid w:val="008F6DEB"/>
    <w:rsid w:val="008F744C"/>
    <w:rsid w:val="008F7607"/>
    <w:rsid w:val="00900B32"/>
    <w:rsid w:val="00900C91"/>
    <w:rsid w:val="00903358"/>
    <w:rsid w:val="0090537A"/>
    <w:rsid w:val="00905E4A"/>
    <w:rsid w:val="00906DF2"/>
    <w:rsid w:val="00907426"/>
    <w:rsid w:val="00907A26"/>
    <w:rsid w:val="00910521"/>
    <w:rsid w:val="00910CD6"/>
    <w:rsid w:val="00912471"/>
    <w:rsid w:val="0091271E"/>
    <w:rsid w:val="00914B68"/>
    <w:rsid w:val="00914C0E"/>
    <w:rsid w:val="009165B7"/>
    <w:rsid w:val="00917A49"/>
    <w:rsid w:val="009206A9"/>
    <w:rsid w:val="00920D34"/>
    <w:rsid w:val="009238A3"/>
    <w:rsid w:val="009249C9"/>
    <w:rsid w:val="0092530A"/>
    <w:rsid w:val="009259BE"/>
    <w:rsid w:val="009260D0"/>
    <w:rsid w:val="00926684"/>
    <w:rsid w:val="009275B5"/>
    <w:rsid w:val="00927B93"/>
    <w:rsid w:val="00930B34"/>
    <w:rsid w:val="00931383"/>
    <w:rsid w:val="00931CDD"/>
    <w:rsid w:val="009323E7"/>
    <w:rsid w:val="009327B6"/>
    <w:rsid w:val="00935232"/>
    <w:rsid w:val="00935494"/>
    <w:rsid w:val="009367B5"/>
    <w:rsid w:val="00940327"/>
    <w:rsid w:val="00940F68"/>
    <w:rsid w:val="009415D1"/>
    <w:rsid w:val="00942743"/>
    <w:rsid w:val="00942F19"/>
    <w:rsid w:val="00943AF3"/>
    <w:rsid w:val="00943B79"/>
    <w:rsid w:val="00944DF3"/>
    <w:rsid w:val="00944F30"/>
    <w:rsid w:val="00945793"/>
    <w:rsid w:val="00945A2E"/>
    <w:rsid w:val="00945DF7"/>
    <w:rsid w:val="00946B0E"/>
    <w:rsid w:val="00946B45"/>
    <w:rsid w:val="009472E1"/>
    <w:rsid w:val="00950B2D"/>
    <w:rsid w:val="00950C6B"/>
    <w:rsid w:val="00951047"/>
    <w:rsid w:val="00951DFC"/>
    <w:rsid w:val="00952233"/>
    <w:rsid w:val="00953D77"/>
    <w:rsid w:val="00954F7E"/>
    <w:rsid w:val="00955844"/>
    <w:rsid w:val="00955CA4"/>
    <w:rsid w:val="009571C7"/>
    <w:rsid w:val="00957637"/>
    <w:rsid w:val="00960F5F"/>
    <w:rsid w:val="00961E34"/>
    <w:rsid w:val="009634ED"/>
    <w:rsid w:val="009637EF"/>
    <w:rsid w:val="00964B7F"/>
    <w:rsid w:val="00964C74"/>
    <w:rsid w:val="00964D9A"/>
    <w:rsid w:val="00964E4F"/>
    <w:rsid w:val="00965753"/>
    <w:rsid w:val="00965E0F"/>
    <w:rsid w:val="00966189"/>
    <w:rsid w:val="00966A46"/>
    <w:rsid w:val="00970137"/>
    <w:rsid w:val="00970B93"/>
    <w:rsid w:val="00972180"/>
    <w:rsid w:val="00972B8D"/>
    <w:rsid w:val="00973A22"/>
    <w:rsid w:val="00973C05"/>
    <w:rsid w:val="00973DE3"/>
    <w:rsid w:val="0097444D"/>
    <w:rsid w:val="00975718"/>
    <w:rsid w:val="009757C5"/>
    <w:rsid w:val="009766B7"/>
    <w:rsid w:val="00977EB9"/>
    <w:rsid w:val="00981D54"/>
    <w:rsid w:val="00982280"/>
    <w:rsid w:val="00982917"/>
    <w:rsid w:val="00982A49"/>
    <w:rsid w:val="00983606"/>
    <w:rsid w:val="00983A23"/>
    <w:rsid w:val="009841CA"/>
    <w:rsid w:val="0098462F"/>
    <w:rsid w:val="00984D31"/>
    <w:rsid w:val="00986115"/>
    <w:rsid w:val="00986361"/>
    <w:rsid w:val="009867C6"/>
    <w:rsid w:val="00986B6C"/>
    <w:rsid w:val="00990F05"/>
    <w:rsid w:val="00991202"/>
    <w:rsid w:val="00991C3E"/>
    <w:rsid w:val="00991C69"/>
    <w:rsid w:val="0099263E"/>
    <w:rsid w:val="009927D5"/>
    <w:rsid w:val="00992AB1"/>
    <w:rsid w:val="009939D4"/>
    <w:rsid w:val="00993F50"/>
    <w:rsid w:val="0099495E"/>
    <w:rsid w:val="00994ECC"/>
    <w:rsid w:val="00995986"/>
    <w:rsid w:val="00995B46"/>
    <w:rsid w:val="00996D82"/>
    <w:rsid w:val="009973E3"/>
    <w:rsid w:val="009975D6"/>
    <w:rsid w:val="009A0A73"/>
    <w:rsid w:val="009A0F3E"/>
    <w:rsid w:val="009A1559"/>
    <w:rsid w:val="009A3996"/>
    <w:rsid w:val="009A5107"/>
    <w:rsid w:val="009A5EE7"/>
    <w:rsid w:val="009A6664"/>
    <w:rsid w:val="009A7F11"/>
    <w:rsid w:val="009B0D08"/>
    <w:rsid w:val="009B1354"/>
    <w:rsid w:val="009B15B2"/>
    <w:rsid w:val="009B1600"/>
    <w:rsid w:val="009B3556"/>
    <w:rsid w:val="009B3A49"/>
    <w:rsid w:val="009B55D4"/>
    <w:rsid w:val="009B5EE4"/>
    <w:rsid w:val="009B6299"/>
    <w:rsid w:val="009B6363"/>
    <w:rsid w:val="009B7009"/>
    <w:rsid w:val="009B788E"/>
    <w:rsid w:val="009C13DD"/>
    <w:rsid w:val="009C15B8"/>
    <w:rsid w:val="009C2365"/>
    <w:rsid w:val="009C3D25"/>
    <w:rsid w:val="009C4BE2"/>
    <w:rsid w:val="009C51B2"/>
    <w:rsid w:val="009C5A7D"/>
    <w:rsid w:val="009D077C"/>
    <w:rsid w:val="009D39A8"/>
    <w:rsid w:val="009D41AD"/>
    <w:rsid w:val="009D4A05"/>
    <w:rsid w:val="009D4F9F"/>
    <w:rsid w:val="009D53D3"/>
    <w:rsid w:val="009D61D9"/>
    <w:rsid w:val="009D6228"/>
    <w:rsid w:val="009D63E8"/>
    <w:rsid w:val="009D6AD7"/>
    <w:rsid w:val="009D6B7C"/>
    <w:rsid w:val="009D750A"/>
    <w:rsid w:val="009E05FB"/>
    <w:rsid w:val="009E0BB7"/>
    <w:rsid w:val="009E1D75"/>
    <w:rsid w:val="009E1E60"/>
    <w:rsid w:val="009E216E"/>
    <w:rsid w:val="009E28AB"/>
    <w:rsid w:val="009E2E89"/>
    <w:rsid w:val="009E30BB"/>
    <w:rsid w:val="009E5AEC"/>
    <w:rsid w:val="009E6368"/>
    <w:rsid w:val="009E66F6"/>
    <w:rsid w:val="009E76D2"/>
    <w:rsid w:val="009E7B8B"/>
    <w:rsid w:val="009E7E68"/>
    <w:rsid w:val="009F0C92"/>
    <w:rsid w:val="009F0DCF"/>
    <w:rsid w:val="009F0E0F"/>
    <w:rsid w:val="009F44DD"/>
    <w:rsid w:val="009F4558"/>
    <w:rsid w:val="009F530C"/>
    <w:rsid w:val="009F5379"/>
    <w:rsid w:val="009F5987"/>
    <w:rsid w:val="009F5B5B"/>
    <w:rsid w:val="009F7029"/>
    <w:rsid w:val="00A001A4"/>
    <w:rsid w:val="00A00E97"/>
    <w:rsid w:val="00A0135E"/>
    <w:rsid w:val="00A01EEC"/>
    <w:rsid w:val="00A02660"/>
    <w:rsid w:val="00A03FEB"/>
    <w:rsid w:val="00A0647B"/>
    <w:rsid w:val="00A06C90"/>
    <w:rsid w:val="00A06D4A"/>
    <w:rsid w:val="00A10086"/>
    <w:rsid w:val="00A11120"/>
    <w:rsid w:val="00A11619"/>
    <w:rsid w:val="00A116D4"/>
    <w:rsid w:val="00A13DE0"/>
    <w:rsid w:val="00A13DE5"/>
    <w:rsid w:val="00A13DF9"/>
    <w:rsid w:val="00A13FAB"/>
    <w:rsid w:val="00A144A2"/>
    <w:rsid w:val="00A14D1B"/>
    <w:rsid w:val="00A14F1A"/>
    <w:rsid w:val="00A15E07"/>
    <w:rsid w:val="00A162D4"/>
    <w:rsid w:val="00A166D9"/>
    <w:rsid w:val="00A20237"/>
    <w:rsid w:val="00A20E29"/>
    <w:rsid w:val="00A2156E"/>
    <w:rsid w:val="00A21A41"/>
    <w:rsid w:val="00A2335A"/>
    <w:rsid w:val="00A2363E"/>
    <w:rsid w:val="00A23AF6"/>
    <w:rsid w:val="00A23D9C"/>
    <w:rsid w:val="00A2417E"/>
    <w:rsid w:val="00A24A0C"/>
    <w:rsid w:val="00A270D4"/>
    <w:rsid w:val="00A30778"/>
    <w:rsid w:val="00A30E45"/>
    <w:rsid w:val="00A313D1"/>
    <w:rsid w:val="00A3200F"/>
    <w:rsid w:val="00A33188"/>
    <w:rsid w:val="00A343AD"/>
    <w:rsid w:val="00A34DD5"/>
    <w:rsid w:val="00A351A5"/>
    <w:rsid w:val="00A37428"/>
    <w:rsid w:val="00A40294"/>
    <w:rsid w:val="00A40816"/>
    <w:rsid w:val="00A4087F"/>
    <w:rsid w:val="00A414BA"/>
    <w:rsid w:val="00A41544"/>
    <w:rsid w:val="00A43374"/>
    <w:rsid w:val="00A43D7C"/>
    <w:rsid w:val="00A43F73"/>
    <w:rsid w:val="00A44AEF"/>
    <w:rsid w:val="00A45D0C"/>
    <w:rsid w:val="00A45E30"/>
    <w:rsid w:val="00A45F13"/>
    <w:rsid w:val="00A46CAA"/>
    <w:rsid w:val="00A4749D"/>
    <w:rsid w:val="00A51519"/>
    <w:rsid w:val="00A5250D"/>
    <w:rsid w:val="00A534BF"/>
    <w:rsid w:val="00A53A59"/>
    <w:rsid w:val="00A5456D"/>
    <w:rsid w:val="00A54B9B"/>
    <w:rsid w:val="00A54E1B"/>
    <w:rsid w:val="00A55A49"/>
    <w:rsid w:val="00A55DCB"/>
    <w:rsid w:val="00A56206"/>
    <w:rsid w:val="00A5644E"/>
    <w:rsid w:val="00A567EA"/>
    <w:rsid w:val="00A57426"/>
    <w:rsid w:val="00A57916"/>
    <w:rsid w:val="00A60469"/>
    <w:rsid w:val="00A612CF"/>
    <w:rsid w:val="00A62F9B"/>
    <w:rsid w:val="00A631DE"/>
    <w:rsid w:val="00A63B8E"/>
    <w:rsid w:val="00A6404C"/>
    <w:rsid w:val="00A640E5"/>
    <w:rsid w:val="00A64864"/>
    <w:rsid w:val="00A649B7"/>
    <w:rsid w:val="00A64F51"/>
    <w:rsid w:val="00A7003D"/>
    <w:rsid w:val="00A703B9"/>
    <w:rsid w:val="00A71E9E"/>
    <w:rsid w:val="00A71FEB"/>
    <w:rsid w:val="00A72E51"/>
    <w:rsid w:val="00A72FE4"/>
    <w:rsid w:val="00A737B7"/>
    <w:rsid w:val="00A73C85"/>
    <w:rsid w:val="00A748DE"/>
    <w:rsid w:val="00A74E4A"/>
    <w:rsid w:val="00A759BF"/>
    <w:rsid w:val="00A75A4A"/>
    <w:rsid w:val="00A761C1"/>
    <w:rsid w:val="00A7675C"/>
    <w:rsid w:val="00A77E8B"/>
    <w:rsid w:val="00A8053B"/>
    <w:rsid w:val="00A81220"/>
    <w:rsid w:val="00A822BB"/>
    <w:rsid w:val="00A8242E"/>
    <w:rsid w:val="00A8245B"/>
    <w:rsid w:val="00A833A2"/>
    <w:rsid w:val="00A843AE"/>
    <w:rsid w:val="00A843AF"/>
    <w:rsid w:val="00A84951"/>
    <w:rsid w:val="00A84C74"/>
    <w:rsid w:val="00A857F4"/>
    <w:rsid w:val="00A85AF6"/>
    <w:rsid w:val="00A907B6"/>
    <w:rsid w:val="00A90C8A"/>
    <w:rsid w:val="00A9129D"/>
    <w:rsid w:val="00A91488"/>
    <w:rsid w:val="00A914C5"/>
    <w:rsid w:val="00A92061"/>
    <w:rsid w:val="00A920DC"/>
    <w:rsid w:val="00A9264D"/>
    <w:rsid w:val="00A92828"/>
    <w:rsid w:val="00A92CB0"/>
    <w:rsid w:val="00A947A2"/>
    <w:rsid w:val="00A95BAA"/>
    <w:rsid w:val="00A95C5E"/>
    <w:rsid w:val="00A95E56"/>
    <w:rsid w:val="00AA0A0B"/>
    <w:rsid w:val="00AA11DA"/>
    <w:rsid w:val="00AA2A41"/>
    <w:rsid w:val="00AA3A99"/>
    <w:rsid w:val="00AA465C"/>
    <w:rsid w:val="00AA4B0B"/>
    <w:rsid w:val="00AA564C"/>
    <w:rsid w:val="00AA5947"/>
    <w:rsid w:val="00AA5A2C"/>
    <w:rsid w:val="00AA60D4"/>
    <w:rsid w:val="00AA6261"/>
    <w:rsid w:val="00AA7833"/>
    <w:rsid w:val="00AB27B8"/>
    <w:rsid w:val="00AB2BD8"/>
    <w:rsid w:val="00AB2F76"/>
    <w:rsid w:val="00AB310D"/>
    <w:rsid w:val="00AB4473"/>
    <w:rsid w:val="00AB74B7"/>
    <w:rsid w:val="00AB790C"/>
    <w:rsid w:val="00AB797F"/>
    <w:rsid w:val="00AC026C"/>
    <w:rsid w:val="00AC1052"/>
    <w:rsid w:val="00AC1563"/>
    <w:rsid w:val="00AC162F"/>
    <w:rsid w:val="00AC16DB"/>
    <w:rsid w:val="00AC31FF"/>
    <w:rsid w:val="00AC3883"/>
    <w:rsid w:val="00AC4D5C"/>
    <w:rsid w:val="00AC51EC"/>
    <w:rsid w:val="00AC6141"/>
    <w:rsid w:val="00AC6AC6"/>
    <w:rsid w:val="00AD009A"/>
    <w:rsid w:val="00AD0409"/>
    <w:rsid w:val="00AD1916"/>
    <w:rsid w:val="00AD2B28"/>
    <w:rsid w:val="00AD510D"/>
    <w:rsid w:val="00AD5122"/>
    <w:rsid w:val="00AD52B4"/>
    <w:rsid w:val="00AD5A14"/>
    <w:rsid w:val="00AD62E9"/>
    <w:rsid w:val="00AD6FDC"/>
    <w:rsid w:val="00AD7AAD"/>
    <w:rsid w:val="00AE04AD"/>
    <w:rsid w:val="00AE0ABD"/>
    <w:rsid w:val="00AE0C46"/>
    <w:rsid w:val="00AE1C30"/>
    <w:rsid w:val="00AE228C"/>
    <w:rsid w:val="00AE43DE"/>
    <w:rsid w:val="00AE487B"/>
    <w:rsid w:val="00AE5191"/>
    <w:rsid w:val="00AE52FD"/>
    <w:rsid w:val="00AE6275"/>
    <w:rsid w:val="00AE6781"/>
    <w:rsid w:val="00AE7329"/>
    <w:rsid w:val="00AF0468"/>
    <w:rsid w:val="00AF0630"/>
    <w:rsid w:val="00AF06B3"/>
    <w:rsid w:val="00AF25FE"/>
    <w:rsid w:val="00AF60EC"/>
    <w:rsid w:val="00AF72FB"/>
    <w:rsid w:val="00AF7978"/>
    <w:rsid w:val="00AF7D75"/>
    <w:rsid w:val="00B017FD"/>
    <w:rsid w:val="00B01D71"/>
    <w:rsid w:val="00B01FC6"/>
    <w:rsid w:val="00B03AA3"/>
    <w:rsid w:val="00B04160"/>
    <w:rsid w:val="00B0454A"/>
    <w:rsid w:val="00B04B6F"/>
    <w:rsid w:val="00B04BCD"/>
    <w:rsid w:val="00B0536A"/>
    <w:rsid w:val="00B05BF9"/>
    <w:rsid w:val="00B06750"/>
    <w:rsid w:val="00B07484"/>
    <w:rsid w:val="00B076BA"/>
    <w:rsid w:val="00B11A4F"/>
    <w:rsid w:val="00B12CC5"/>
    <w:rsid w:val="00B13DD6"/>
    <w:rsid w:val="00B15181"/>
    <w:rsid w:val="00B15290"/>
    <w:rsid w:val="00B155F9"/>
    <w:rsid w:val="00B15FB4"/>
    <w:rsid w:val="00B163AA"/>
    <w:rsid w:val="00B16F2E"/>
    <w:rsid w:val="00B20995"/>
    <w:rsid w:val="00B21522"/>
    <w:rsid w:val="00B21E79"/>
    <w:rsid w:val="00B2293B"/>
    <w:rsid w:val="00B22B44"/>
    <w:rsid w:val="00B22D88"/>
    <w:rsid w:val="00B22FFB"/>
    <w:rsid w:val="00B23321"/>
    <w:rsid w:val="00B23C7B"/>
    <w:rsid w:val="00B24730"/>
    <w:rsid w:val="00B24A69"/>
    <w:rsid w:val="00B25348"/>
    <w:rsid w:val="00B2639C"/>
    <w:rsid w:val="00B26640"/>
    <w:rsid w:val="00B26D2B"/>
    <w:rsid w:val="00B27EE8"/>
    <w:rsid w:val="00B27F24"/>
    <w:rsid w:val="00B316BA"/>
    <w:rsid w:val="00B32606"/>
    <w:rsid w:val="00B32A88"/>
    <w:rsid w:val="00B32DA1"/>
    <w:rsid w:val="00B332CE"/>
    <w:rsid w:val="00B33504"/>
    <w:rsid w:val="00B35235"/>
    <w:rsid w:val="00B35BB0"/>
    <w:rsid w:val="00B366D6"/>
    <w:rsid w:val="00B3690D"/>
    <w:rsid w:val="00B37CE3"/>
    <w:rsid w:val="00B37D75"/>
    <w:rsid w:val="00B4024F"/>
    <w:rsid w:val="00B4154F"/>
    <w:rsid w:val="00B418A9"/>
    <w:rsid w:val="00B42A82"/>
    <w:rsid w:val="00B42F95"/>
    <w:rsid w:val="00B43A29"/>
    <w:rsid w:val="00B44559"/>
    <w:rsid w:val="00B45142"/>
    <w:rsid w:val="00B45343"/>
    <w:rsid w:val="00B4666C"/>
    <w:rsid w:val="00B503B3"/>
    <w:rsid w:val="00B521A1"/>
    <w:rsid w:val="00B52C0C"/>
    <w:rsid w:val="00B53633"/>
    <w:rsid w:val="00B53CF7"/>
    <w:rsid w:val="00B5430C"/>
    <w:rsid w:val="00B564BF"/>
    <w:rsid w:val="00B57079"/>
    <w:rsid w:val="00B60903"/>
    <w:rsid w:val="00B61EC6"/>
    <w:rsid w:val="00B62FEE"/>
    <w:rsid w:val="00B63C78"/>
    <w:rsid w:val="00B6428A"/>
    <w:rsid w:val="00B64DBD"/>
    <w:rsid w:val="00B6501E"/>
    <w:rsid w:val="00B6569D"/>
    <w:rsid w:val="00B65CDF"/>
    <w:rsid w:val="00B65EF1"/>
    <w:rsid w:val="00B65F86"/>
    <w:rsid w:val="00B70770"/>
    <w:rsid w:val="00B72F73"/>
    <w:rsid w:val="00B73169"/>
    <w:rsid w:val="00B73583"/>
    <w:rsid w:val="00B73F21"/>
    <w:rsid w:val="00B74142"/>
    <w:rsid w:val="00B74533"/>
    <w:rsid w:val="00B764E3"/>
    <w:rsid w:val="00B76570"/>
    <w:rsid w:val="00B76776"/>
    <w:rsid w:val="00B7752E"/>
    <w:rsid w:val="00B8057B"/>
    <w:rsid w:val="00B80614"/>
    <w:rsid w:val="00B806D7"/>
    <w:rsid w:val="00B80EF1"/>
    <w:rsid w:val="00B81892"/>
    <w:rsid w:val="00B81DEB"/>
    <w:rsid w:val="00B8443B"/>
    <w:rsid w:val="00B84D67"/>
    <w:rsid w:val="00B8622E"/>
    <w:rsid w:val="00B86D78"/>
    <w:rsid w:val="00B87AD0"/>
    <w:rsid w:val="00B91E1A"/>
    <w:rsid w:val="00B92237"/>
    <w:rsid w:val="00B92D7C"/>
    <w:rsid w:val="00B9630F"/>
    <w:rsid w:val="00BA01BE"/>
    <w:rsid w:val="00BA0546"/>
    <w:rsid w:val="00BA1FCD"/>
    <w:rsid w:val="00BA20C4"/>
    <w:rsid w:val="00BA278E"/>
    <w:rsid w:val="00BA28B9"/>
    <w:rsid w:val="00BA3733"/>
    <w:rsid w:val="00BA5BCF"/>
    <w:rsid w:val="00BA75C8"/>
    <w:rsid w:val="00BA7A2B"/>
    <w:rsid w:val="00BB0246"/>
    <w:rsid w:val="00BB0BAF"/>
    <w:rsid w:val="00BB0EFB"/>
    <w:rsid w:val="00BB1051"/>
    <w:rsid w:val="00BB18E8"/>
    <w:rsid w:val="00BB23EF"/>
    <w:rsid w:val="00BB27D1"/>
    <w:rsid w:val="00BB2E6C"/>
    <w:rsid w:val="00BB3630"/>
    <w:rsid w:val="00BB3F36"/>
    <w:rsid w:val="00BB4111"/>
    <w:rsid w:val="00BB4864"/>
    <w:rsid w:val="00BB532F"/>
    <w:rsid w:val="00BB63B6"/>
    <w:rsid w:val="00BB67AF"/>
    <w:rsid w:val="00BB6F7F"/>
    <w:rsid w:val="00BB7CB5"/>
    <w:rsid w:val="00BC07C6"/>
    <w:rsid w:val="00BC2A4F"/>
    <w:rsid w:val="00BC390A"/>
    <w:rsid w:val="00BC44C3"/>
    <w:rsid w:val="00BC50A0"/>
    <w:rsid w:val="00BC535B"/>
    <w:rsid w:val="00BC53C0"/>
    <w:rsid w:val="00BC69ED"/>
    <w:rsid w:val="00BC6C5D"/>
    <w:rsid w:val="00BC6EFE"/>
    <w:rsid w:val="00BD11FC"/>
    <w:rsid w:val="00BD128F"/>
    <w:rsid w:val="00BD2B26"/>
    <w:rsid w:val="00BD2EEB"/>
    <w:rsid w:val="00BD2FAE"/>
    <w:rsid w:val="00BD681C"/>
    <w:rsid w:val="00BD6A09"/>
    <w:rsid w:val="00BD70AE"/>
    <w:rsid w:val="00BD713C"/>
    <w:rsid w:val="00BD74DE"/>
    <w:rsid w:val="00BD7B22"/>
    <w:rsid w:val="00BD7C9C"/>
    <w:rsid w:val="00BE1EEE"/>
    <w:rsid w:val="00BE3114"/>
    <w:rsid w:val="00BE3916"/>
    <w:rsid w:val="00BE4504"/>
    <w:rsid w:val="00BE47BE"/>
    <w:rsid w:val="00BE5D94"/>
    <w:rsid w:val="00BE6F46"/>
    <w:rsid w:val="00BE7917"/>
    <w:rsid w:val="00BF005A"/>
    <w:rsid w:val="00BF0A12"/>
    <w:rsid w:val="00BF1668"/>
    <w:rsid w:val="00BF2E92"/>
    <w:rsid w:val="00BF45AC"/>
    <w:rsid w:val="00BF4A4F"/>
    <w:rsid w:val="00BF5FAC"/>
    <w:rsid w:val="00BF6496"/>
    <w:rsid w:val="00BF6A47"/>
    <w:rsid w:val="00BF7093"/>
    <w:rsid w:val="00BF7727"/>
    <w:rsid w:val="00C008FD"/>
    <w:rsid w:val="00C013DA"/>
    <w:rsid w:val="00C01880"/>
    <w:rsid w:val="00C01C6B"/>
    <w:rsid w:val="00C024B8"/>
    <w:rsid w:val="00C02651"/>
    <w:rsid w:val="00C03E56"/>
    <w:rsid w:val="00C04025"/>
    <w:rsid w:val="00C046CB"/>
    <w:rsid w:val="00C046FA"/>
    <w:rsid w:val="00C05420"/>
    <w:rsid w:val="00C059B2"/>
    <w:rsid w:val="00C05AB0"/>
    <w:rsid w:val="00C069D0"/>
    <w:rsid w:val="00C10897"/>
    <w:rsid w:val="00C113B1"/>
    <w:rsid w:val="00C11E2D"/>
    <w:rsid w:val="00C12229"/>
    <w:rsid w:val="00C14057"/>
    <w:rsid w:val="00C140AA"/>
    <w:rsid w:val="00C14A70"/>
    <w:rsid w:val="00C15ACB"/>
    <w:rsid w:val="00C1734F"/>
    <w:rsid w:val="00C2062A"/>
    <w:rsid w:val="00C227C4"/>
    <w:rsid w:val="00C23F48"/>
    <w:rsid w:val="00C25314"/>
    <w:rsid w:val="00C256F3"/>
    <w:rsid w:val="00C26A29"/>
    <w:rsid w:val="00C26B59"/>
    <w:rsid w:val="00C27D08"/>
    <w:rsid w:val="00C27D4E"/>
    <w:rsid w:val="00C3095D"/>
    <w:rsid w:val="00C309CD"/>
    <w:rsid w:val="00C333D9"/>
    <w:rsid w:val="00C33B8B"/>
    <w:rsid w:val="00C34DC5"/>
    <w:rsid w:val="00C368E3"/>
    <w:rsid w:val="00C36C0B"/>
    <w:rsid w:val="00C37267"/>
    <w:rsid w:val="00C37902"/>
    <w:rsid w:val="00C41181"/>
    <w:rsid w:val="00C41230"/>
    <w:rsid w:val="00C42579"/>
    <w:rsid w:val="00C42CFB"/>
    <w:rsid w:val="00C43058"/>
    <w:rsid w:val="00C4348B"/>
    <w:rsid w:val="00C44836"/>
    <w:rsid w:val="00C45035"/>
    <w:rsid w:val="00C450A1"/>
    <w:rsid w:val="00C45AA8"/>
    <w:rsid w:val="00C45B57"/>
    <w:rsid w:val="00C45DAC"/>
    <w:rsid w:val="00C46725"/>
    <w:rsid w:val="00C46896"/>
    <w:rsid w:val="00C47F5A"/>
    <w:rsid w:val="00C506FC"/>
    <w:rsid w:val="00C511B7"/>
    <w:rsid w:val="00C51D89"/>
    <w:rsid w:val="00C52D04"/>
    <w:rsid w:val="00C52FAF"/>
    <w:rsid w:val="00C53417"/>
    <w:rsid w:val="00C54685"/>
    <w:rsid w:val="00C54C50"/>
    <w:rsid w:val="00C55455"/>
    <w:rsid w:val="00C57690"/>
    <w:rsid w:val="00C57693"/>
    <w:rsid w:val="00C606F2"/>
    <w:rsid w:val="00C61201"/>
    <w:rsid w:val="00C61DFD"/>
    <w:rsid w:val="00C63021"/>
    <w:rsid w:val="00C63D75"/>
    <w:rsid w:val="00C64D25"/>
    <w:rsid w:val="00C67008"/>
    <w:rsid w:val="00C67854"/>
    <w:rsid w:val="00C67D77"/>
    <w:rsid w:val="00C70150"/>
    <w:rsid w:val="00C7045E"/>
    <w:rsid w:val="00C70B7B"/>
    <w:rsid w:val="00C71AE6"/>
    <w:rsid w:val="00C71C30"/>
    <w:rsid w:val="00C737AE"/>
    <w:rsid w:val="00C74511"/>
    <w:rsid w:val="00C74E5F"/>
    <w:rsid w:val="00C74F10"/>
    <w:rsid w:val="00C750F3"/>
    <w:rsid w:val="00C769C0"/>
    <w:rsid w:val="00C769D1"/>
    <w:rsid w:val="00C76D69"/>
    <w:rsid w:val="00C801B0"/>
    <w:rsid w:val="00C80821"/>
    <w:rsid w:val="00C82992"/>
    <w:rsid w:val="00C845C5"/>
    <w:rsid w:val="00C90664"/>
    <w:rsid w:val="00C91223"/>
    <w:rsid w:val="00C92E96"/>
    <w:rsid w:val="00C93B5D"/>
    <w:rsid w:val="00C94B22"/>
    <w:rsid w:val="00C94EFB"/>
    <w:rsid w:val="00C950B7"/>
    <w:rsid w:val="00C966FC"/>
    <w:rsid w:val="00C96C63"/>
    <w:rsid w:val="00C9782C"/>
    <w:rsid w:val="00C979CF"/>
    <w:rsid w:val="00CA01D8"/>
    <w:rsid w:val="00CA1437"/>
    <w:rsid w:val="00CA39B7"/>
    <w:rsid w:val="00CA4E4B"/>
    <w:rsid w:val="00CA5C23"/>
    <w:rsid w:val="00CA67E0"/>
    <w:rsid w:val="00CB0710"/>
    <w:rsid w:val="00CB094E"/>
    <w:rsid w:val="00CB09AE"/>
    <w:rsid w:val="00CB10F5"/>
    <w:rsid w:val="00CB1881"/>
    <w:rsid w:val="00CB1F4D"/>
    <w:rsid w:val="00CB2291"/>
    <w:rsid w:val="00CB27AE"/>
    <w:rsid w:val="00CB2FA2"/>
    <w:rsid w:val="00CB4496"/>
    <w:rsid w:val="00CB4F4A"/>
    <w:rsid w:val="00CB5A7D"/>
    <w:rsid w:val="00CB5F64"/>
    <w:rsid w:val="00CB603E"/>
    <w:rsid w:val="00CB695E"/>
    <w:rsid w:val="00CB7141"/>
    <w:rsid w:val="00CB74E4"/>
    <w:rsid w:val="00CC18C4"/>
    <w:rsid w:val="00CC421B"/>
    <w:rsid w:val="00CC536C"/>
    <w:rsid w:val="00CC5373"/>
    <w:rsid w:val="00CC5D48"/>
    <w:rsid w:val="00CC5F93"/>
    <w:rsid w:val="00CC7558"/>
    <w:rsid w:val="00CC75CF"/>
    <w:rsid w:val="00CD0384"/>
    <w:rsid w:val="00CD052F"/>
    <w:rsid w:val="00CD164D"/>
    <w:rsid w:val="00CD1B40"/>
    <w:rsid w:val="00CD3030"/>
    <w:rsid w:val="00CD391C"/>
    <w:rsid w:val="00CD43C5"/>
    <w:rsid w:val="00CD5964"/>
    <w:rsid w:val="00CD665A"/>
    <w:rsid w:val="00CD6E0D"/>
    <w:rsid w:val="00CE10BF"/>
    <w:rsid w:val="00CE13C7"/>
    <w:rsid w:val="00CE1BCC"/>
    <w:rsid w:val="00CE1C96"/>
    <w:rsid w:val="00CE23A5"/>
    <w:rsid w:val="00CE23AA"/>
    <w:rsid w:val="00CE2589"/>
    <w:rsid w:val="00CE3BCF"/>
    <w:rsid w:val="00CE4117"/>
    <w:rsid w:val="00CE448C"/>
    <w:rsid w:val="00CE5E9D"/>
    <w:rsid w:val="00CE7EB6"/>
    <w:rsid w:val="00CF1EEB"/>
    <w:rsid w:val="00CF2567"/>
    <w:rsid w:val="00CF3A5E"/>
    <w:rsid w:val="00CF3F08"/>
    <w:rsid w:val="00CF3FD2"/>
    <w:rsid w:val="00CF48F9"/>
    <w:rsid w:val="00CF5462"/>
    <w:rsid w:val="00CF6094"/>
    <w:rsid w:val="00D00329"/>
    <w:rsid w:val="00D00680"/>
    <w:rsid w:val="00D03570"/>
    <w:rsid w:val="00D035EE"/>
    <w:rsid w:val="00D0404F"/>
    <w:rsid w:val="00D04999"/>
    <w:rsid w:val="00D04BF2"/>
    <w:rsid w:val="00D0635E"/>
    <w:rsid w:val="00D06930"/>
    <w:rsid w:val="00D072AB"/>
    <w:rsid w:val="00D07576"/>
    <w:rsid w:val="00D0772E"/>
    <w:rsid w:val="00D07D4A"/>
    <w:rsid w:val="00D104AB"/>
    <w:rsid w:val="00D106C0"/>
    <w:rsid w:val="00D106CC"/>
    <w:rsid w:val="00D10A71"/>
    <w:rsid w:val="00D1149B"/>
    <w:rsid w:val="00D11556"/>
    <w:rsid w:val="00D11B6A"/>
    <w:rsid w:val="00D120BF"/>
    <w:rsid w:val="00D13842"/>
    <w:rsid w:val="00D13ABF"/>
    <w:rsid w:val="00D13F5B"/>
    <w:rsid w:val="00D14544"/>
    <w:rsid w:val="00D1583F"/>
    <w:rsid w:val="00D159AB"/>
    <w:rsid w:val="00D16524"/>
    <w:rsid w:val="00D16882"/>
    <w:rsid w:val="00D2151D"/>
    <w:rsid w:val="00D23748"/>
    <w:rsid w:val="00D257B2"/>
    <w:rsid w:val="00D25DB1"/>
    <w:rsid w:val="00D30D3B"/>
    <w:rsid w:val="00D31285"/>
    <w:rsid w:val="00D31B83"/>
    <w:rsid w:val="00D32AB4"/>
    <w:rsid w:val="00D333DF"/>
    <w:rsid w:val="00D3597C"/>
    <w:rsid w:val="00D368B1"/>
    <w:rsid w:val="00D37544"/>
    <w:rsid w:val="00D40DA7"/>
    <w:rsid w:val="00D41617"/>
    <w:rsid w:val="00D418B6"/>
    <w:rsid w:val="00D42B70"/>
    <w:rsid w:val="00D42F9E"/>
    <w:rsid w:val="00D431D6"/>
    <w:rsid w:val="00D431F9"/>
    <w:rsid w:val="00D4358F"/>
    <w:rsid w:val="00D4461A"/>
    <w:rsid w:val="00D44EC6"/>
    <w:rsid w:val="00D46D7F"/>
    <w:rsid w:val="00D46F1C"/>
    <w:rsid w:val="00D471E2"/>
    <w:rsid w:val="00D47903"/>
    <w:rsid w:val="00D508A5"/>
    <w:rsid w:val="00D51AB6"/>
    <w:rsid w:val="00D52222"/>
    <w:rsid w:val="00D523CC"/>
    <w:rsid w:val="00D52A7F"/>
    <w:rsid w:val="00D52E25"/>
    <w:rsid w:val="00D538F8"/>
    <w:rsid w:val="00D54B2C"/>
    <w:rsid w:val="00D55E7B"/>
    <w:rsid w:val="00D56214"/>
    <w:rsid w:val="00D56B86"/>
    <w:rsid w:val="00D571CD"/>
    <w:rsid w:val="00D57899"/>
    <w:rsid w:val="00D60265"/>
    <w:rsid w:val="00D602E8"/>
    <w:rsid w:val="00D62824"/>
    <w:rsid w:val="00D63E16"/>
    <w:rsid w:val="00D63EEE"/>
    <w:rsid w:val="00D64B51"/>
    <w:rsid w:val="00D66AF0"/>
    <w:rsid w:val="00D6789D"/>
    <w:rsid w:val="00D67B13"/>
    <w:rsid w:val="00D67E39"/>
    <w:rsid w:val="00D7001A"/>
    <w:rsid w:val="00D703E2"/>
    <w:rsid w:val="00D7051A"/>
    <w:rsid w:val="00D712DA"/>
    <w:rsid w:val="00D72A00"/>
    <w:rsid w:val="00D72DF8"/>
    <w:rsid w:val="00D73CA5"/>
    <w:rsid w:val="00D75D2B"/>
    <w:rsid w:val="00D75EDD"/>
    <w:rsid w:val="00D767BF"/>
    <w:rsid w:val="00D76CDB"/>
    <w:rsid w:val="00D8151A"/>
    <w:rsid w:val="00D81E22"/>
    <w:rsid w:val="00D835E1"/>
    <w:rsid w:val="00D83AF1"/>
    <w:rsid w:val="00D84AE9"/>
    <w:rsid w:val="00D85128"/>
    <w:rsid w:val="00D85EBA"/>
    <w:rsid w:val="00D85EF8"/>
    <w:rsid w:val="00D86F2A"/>
    <w:rsid w:val="00D87152"/>
    <w:rsid w:val="00D87C57"/>
    <w:rsid w:val="00D90725"/>
    <w:rsid w:val="00D90764"/>
    <w:rsid w:val="00D9184B"/>
    <w:rsid w:val="00D92AD5"/>
    <w:rsid w:val="00D934DE"/>
    <w:rsid w:val="00D94295"/>
    <w:rsid w:val="00D95585"/>
    <w:rsid w:val="00D95720"/>
    <w:rsid w:val="00D95BCA"/>
    <w:rsid w:val="00D96349"/>
    <w:rsid w:val="00D96D4E"/>
    <w:rsid w:val="00D973C3"/>
    <w:rsid w:val="00DA4DA5"/>
    <w:rsid w:val="00DA5183"/>
    <w:rsid w:val="00DA5700"/>
    <w:rsid w:val="00DA7B44"/>
    <w:rsid w:val="00DB0B14"/>
    <w:rsid w:val="00DB1E5F"/>
    <w:rsid w:val="00DB4199"/>
    <w:rsid w:val="00DB689A"/>
    <w:rsid w:val="00DB7E38"/>
    <w:rsid w:val="00DC13AC"/>
    <w:rsid w:val="00DC14A7"/>
    <w:rsid w:val="00DC4B63"/>
    <w:rsid w:val="00DC4B74"/>
    <w:rsid w:val="00DC5275"/>
    <w:rsid w:val="00DC5F86"/>
    <w:rsid w:val="00DC6572"/>
    <w:rsid w:val="00DC66F8"/>
    <w:rsid w:val="00DC68C9"/>
    <w:rsid w:val="00DC6EBE"/>
    <w:rsid w:val="00DC7431"/>
    <w:rsid w:val="00DC74F8"/>
    <w:rsid w:val="00DC7B41"/>
    <w:rsid w:val="00DD02D7"/>
    <w:rsid w:val="00DD076D"/>
    <w:rsid w:val="00DD146E"/>
    <w:rsid w:val="00DD16E9"/>
    <w:rsid w:val="00DD4239"/>
    <w:rsid w:val="00DD44A2"/>
    <w:rsid w:val="00DD5257"/>
    <w:rsid w:val="00DD585F"/>
    <w:rsid w:val="00DD5EAC"/>
    <w:rsid w:val="00DD63F9"/>
    <w:rsid w:val="00DD6B5F"/>
    <w:rsid w:val="00DD6B9E"/>
    <w:rsid w:val="00DD6D4D"/>
    <w:rsid w:val="00DD70A3"/>
    <w:rsid w:val="00DD7B5E"/>
    <w:rsid w:val="00DE0278"/>
    <w:rsid w:val="00DE2261"/>
    <w:rsid w:val="00DE2C65"/>
    <w:rsid w:val="00DE304F"/>
    <w:rsid w:val="00DE32C2"/>
    <w:rsid w:val="00DE3479"/>
    <w:rsid w:val="00DE479E"/>
    <w:rsid w:val="00DE4AA1"/>
    <w:rsid w:val="00DE4B60"/>
    <w:rsid w:val="00DE761D"/>
    <w:rsid w:val="00DF0EE9"/>
    <w:rsid w:val="00DF0F36"/>
    <w:rsid w:val="00DF2021"/>
    <w:rsid w:val="00DF31FC"/>
    <w:rsid w:val="00DF3A86"/>
    <w:rsid w:val="00DF6A20"/>
    <w:rsid w:val="00DF6B76"/>
    <w:rsid w:val="00DF7171"/>
    <w:rsid w:val="00DF733F"/>
    <w:rsid w:val="00DF7F48"/>
    <w:rsid w:val="00E0024E"/>
    <w:rsid w:val="00E00CD0"/>
    <w:rsid w:val="00E02142"/>
    <w:rsid w:val="00E04167"/>
    <w:rsid w:val="00E046A5"/>
    <w:rsid w:val="00E050D8"/>
    <w:rsid w:val="00E06257"/>
    <w:rsid w:val="00E06ACF"/>
    <w:rsid w:val="00E10274"/>
    <w:rsid w:val="00E10675"/>
    <w:rsid w:val="00E10B52"/>
    <w:rsid w:val="00E10EE7"/>
    <w:rsid w:val="00E11522"/>
    <w:rsid w:val="00E1173A"/>
    <w:rsid w:val="00E11956"/>
    <w:rsid w:val="00E13010"/>
    <w:rsid w:val="00E13289"/>
    <w:rsid w:val="00E13A32"/>
    <w:rsid w:val="00E15D31"/>
    <w:rsid w:val="00E2130F"/>
    <w:rsid w:val="00E2248B"/>
    <w:rsid w:val="00E233D9"/>
    <w:rsid w:val="00E23ABB"/>
    <w:rsid w:val="00E23DCA"/>
    <w:rsid w:val="00E24161"/>
    <w:rsid w:val="00E253D2"/>
    <w:rsid w:val="00E25A47"/>
    <w:rsid w:val="00E26CFB"/>
    <w:rsid w:val="00E26D32"/>
    <w:rsid w:val="00E27694"/>
    <w:rsid w:val="00E27D75"/>
    <w:rsid w:val="00E30E15"/>
    <w:rsid w:val="00E327D6"/>
    <w:rsid w:val="00E32B17"/>
    <w:rsid w:val="00E32CB0"/>
    <w:rsid w:val="00E34E91"/>
    <w:rsid w:val="00E361F9"/>
    <w:rsid w:val="00E36C5D"/>
    <w:rsid w:val="00E37C8C"/>
    <w:rsid w:val="00E40405"/>
    <w:rsid w:val="00E455E0"/>
    <w:rsid w:val="00E45681"/>
    <w:rsid w:val="00E45E13"/>
    <w:rsid w:val="00E461C9"/>
    <w:rsid w:val="00E470F4"/>
    <w:rsid w:val="00E47B82"/>
    <w:rsid w:val="00E50167"/>
    <w:rsid w:val="00E51449"/>
    <w:rsid w:val="00E5348E"/>
    <w:rsid w:val="00E53C92"/>
    <w:rsid w:val="00E54D3C"/>
    <w:rsid w:val="00E55BFA"/>
    <w:rsid w:val="00E56A7D"/>
    <w:rsid w:val="00E56FA5"/>
    <w:rsid w:val="00E57F03"/>
    <w:rsid w:val="00E60A17"/>
    <w:rsid w:val="00E61196"/>
    <w:rsid w:val="00E625CE"/>
    <w:rsid w:val="00E633BA"/>
    <w:rsid w:val="00E63B0C"/>
    <w:rsid w:val="00E646DB"/>
    <w:rsid w:val="00E65015"/>
    <w:rsid w:val="00E6608A"/>
    <w:rsid w:val="00E6696F"/>
    <w:rsid w:val="00E66E0F"/>
    <w:rsid w:val="00E700FF"/>
    <w:rsid w:val="00E71321"/>
    <w:rsid w:val="00E718B5"/>
    <w:rsid w:val="00E72345"/>
    <w:rsid w:val="00E734C6"/>
    <w:rsid w:val="00E7580D"/>
    <w:rsid w:val="00E75B41"/>
    <w:rsid w:val="00E75C1D"/>
    <w:rsid w:val="00E75EB6"/>
    <w:rsid w:val="00E77178"/>
    <w:rsid w:val="00E80935"/>
    <w:rsid w:val="00E811CF"/>
    <w:rsid w:val="00E81391"/>
    <w:rsid w:val="00E81CB7"/>
    <w:rsid w:val="00E81FA5"/>
    <w:rsid w:val="00E829F4"/>
    <w:rsid w:val="00E841A2"/>
    <w:rsid w:val="00E845C1"/>
    <w:rsid w:val="00E853FA"/>
    <w:rsid w:val="00E85532"/>
    <w:rsid w:val="00E8593B"/>
    <w:rsid w:val="00E85C44"/>
    <w:rsid w:val="00E87CF6"/>
    <w:rsid w:val="00E87EBC"/>
    <w:rsid w:val="00E90AD0"/>
    <w:rsid w:val="00E90C5D"/>
    <w:rsid w:val="00E92BB5"/>
    <w:rsid w:val="00E92D00"/>
    <w:rsid w:val="00E930D3"/>
    <w:rsid w:val="00E93213"/>
    <w:rsid w:val="00E95170"/>
    <w:rsid w:val="00E95E86"/>
    <w:rsid w:val="00E97217"/>
    <w:rsid w:val="00E9774E"/>
    <w:rsid w:val="00E97921"/>
    <w:rsid w:val="00EA012A"/>
    <w:rsid w:val="00EA0187"/>
    <w:rsid w:val="00EA067A"/>
    <w:rsid w:val="00EA0C25"/>
    <w:rsid w:val="00EA112D"/>
    <w:rsid w:val="00EA1719"/>
    <w:rsid w:val="00EA2550"/>
    <w:rsid w:val="00EA2715"/>
    <w:rsid w:val="00EA344B"/>
    <w:rsid w:val="00EA4FC4"/>
    <w:rsid w:val="00EA55BC"/>
    <w:rsid w:val="00EA6328"/>
    <w:rsid w:val="00EA7D1B"/>
    <w:rsid w:val="00EB02B9"/>
    <w:rsid w:val="00EB0588"/>
    <w:rsid w:val="00EB0D9D"/>
    <w:rsid w:val="00EB1BCA"/>
    <w:rsid w:val="00EB1D15"/>
    <w:rsid w:val="00EB25C7"/>
    <w:rsid w:val="00EB26D8"/>
    <w:rsid w:val="00EB2ED5"/>
    <w:rsid w:val="00EB326F"/>
    <w:rsid w:val="00EB4972"/>
    <w:rsid w:val="00EB50D3"/>
    <w:rsid w:val="00EB5373"/>
    <w:rsid w:val="00EB64BE"/>
    <w:rsid w:val="00EB65E1"/>
    <w:rsid w:val="00EB6758"/>
    <w:rsid w:val="00EB78E7"/>
    <w:rsid w:val="00EB7AAC"/>
    <w:rsid w:val="00EC0F6B"/>
    <w:rsid w:val="00EC18E0"/>
    <w:rsid w:val="00EC1AAB"/>
    <w:rsid w:val="00EC37B5"/>
    <w:rsid w:val="00EC3998"/>
    <w:rsid w:val="00EC454A"/>
    <w:rsid w:val="00EC54CF"/>
    <w:rsid w:val="00EC5984"/>
    <w:rsid w:val="00EC5CAE"/>
    <w:rsid w:val="00EC6A84"/>
    <w:rsid w:val="00EC7851"/>
    <w:rsid w:val="00EC78F2"/>
    <w:rsid w:val="00EC7D75"/>
    <w:rsid w:val="00ED54C1"/>
    <w:rsid w:val="00ED651C"/>
    <w:rsid w:val="00ED6D9B"/>
    <w:rsid w:val="00ED70B7"/>
    <w:rsid w:val="00EE00F8"/>
    <w:rsid w:val="00EE12E7"/>
    <w:rsid w:val="00EE31AA"/>
    <w:rsid w:val="00EE4397"/>
    <w:rsid w:val="00EE457C"/>
    <w:rsid w:val="00EE53D9"/>
    <w:rsid w:val="00EE5F27"/>
    <w:rsid w:val="00EE6BE7"/>
    <w:rsid w:val="00EE7CB9"/>
    <w:rsid w:val="00EF0474"/>
    <w:rsid w:val="00EF0879"/>
    <w:rsid w:val="00EF0B9E"/>
    <w:rsid w:val="00EF0F5D"/>
    <w:rsid w:val="00EF14FA"/>
    <w:rsid w:val="00EF151A"/>
    <w:rsid w:val="00EF40E1"/>
    <w:rsid w:val="00EF4B57"/>
    <w:rsid w:val="00EF7E15"/>
    <w:rsid w:val="00F01FA8"/>
    <w:rsid w:val="00F023B2"/>
    <w:rsid w:val="00F03791"/>
    <w:rsid w:val="00F03856"/>
    <w:rsid w:val="00F04BD9"/>
    <w:rsid w:val="00F05639"/>
    <w:rsid w:val="00F10B85"/>
    <w:rsid w:val="00F10B90"/>
    <w:rsid w:val="00F11651"/>
    <w:rsid w:val="00F12922"/>
    <w:rsid w:val="00F1301B"/>
    <w:rsid w:val="00F13847"/>
    <w:rsid w:val="00F13E38"/>
    <w:rsid w:val="00F13EF2"/>
    <w:rsid w:val="00F159E9"/>
    <w:rsid w:val="00F1642D"/>
    <w:rsid w:val="00F166BC"/>
    <w:rsid w:val="00F170AF"/>
    <w:rsid w:val="00F17EB7"/>
    <w:rsid w:val="00F205AF"/>
    <w:rsid w:val="00F20995"/>
    <w:rsid w:val="00F20D35"/>
    <w:rsid w:val="00F22A8D"/>
    <w:rsid w:val="00F26EB2"/>
    <w:rsid w:val="00F27EE2"/>
    <w:rsid w:val="00F27F41"/>
    <w:rsid w:val="00F31E25"/>
    <w:rsid w:val="00F32140"/>
    <w:rsid w:val="00F32C42"/>
    <w:rsid w:val="00F334B2"/>
    <w:rsid w:val="00F33ED1"/>
    <w:rsid w:val="00F33F88"/>
    <w:rsid w:val="00F34711"/>
    <w:rsid w:val="00F34B7D"/>
    <w:rsid w:val="00F3510C"/>
    <w:rsid w:val="00F36D75"/>
    <w:rsid w:val="00F37C32"/>
    <w:rsid w:val="00F4091F"/>
    <w:rsid w:val="00F40E0D"/>
    <w:rsid w:val="00F4123C"/>
    <w:rsid w:val="00F415D3"/>
    <w:rsid w:val="00F42600"/>
    <w:rsid w:val="00F42B53"/>
    <w:rsid w:val="00F437B8"/>
    <w:rsid w:val="00F4398E"/>
    <w:rsid w:val="00F43D26"/>
    <w:rsid w:val="00F43DA0"/>
    <w:rsid w:val="00F440AA"/>
    <w:rsid w:val="00F44484"/>
    <w:rsid w:val="00F44758"/>
    <w:rsid w:val="00F45550"/>
    <w:rsid w:val="00F457EA"/>
    <w:rsid w:val="00F46367"/>
    <w:rsid w:val="00F46E02"/>
    <w:rsid w:val="00F47315"/>
    <w:rsid w:val="00F47489"/>
    <w:rsid w:val="00F47FE4"/>
    <w:rsid w:val="00F5073A"/>
    <w:rsid w:val="00F509E6"/>
    <w:rsid w:val="00F515CC"/>
    <w:rsid w:val="00F52CD5"/>
    <w:rsid w:val="00F53BF8"/>
    <w:rsid w:val="00F54BF6"/>
    <w:rsid w:val="00F54DE2"/>
    <w:rsid w:val="00F567AD"/>
    <w:rsid w:val="00F57952"/>
    <w:rsid w:val="00F60102"/>
    <w:rsid w:val="00F60C60"/>
    <w:rsid w:val="00F60DFD"/>
    <w:rsid w:val="00F60EBD"/>
    <w:rsid w:val="00F60F26"/>
    <w:rsid w:val="00F61667"/>
    <w:rsid w:val="00F6190C"/>
    <w:rsid w:val="00F63A5C"/>
    <w:rsid w:val="00F64000"/>
    <w:rsid w:val="00F6402C"/>
    <w:rsid w:val="00F6453F"/>
    <w:rsid w:val="00F64CF5"/>
    <w:rsid w:val="00F6615C"/>
    <w:rsid w:val="00F66A70"/>
    <w:rsid w:val="00F67266"/>
    <w:rsid w:val="00F672DA"/>
    <w:rsid w:val="00F67C7B"/>
    <w:rsid w:val="00F71905"/>
    <w:rsid w:val="00F71DF4"/>
    <w:rsid w:val="00F72C42"/>
    <w:rsid w:val="00F751D8"/>
    <w:rsid w:val="00F75D6A"/>
    <w:rsid w:val="00F75E5E"/>
    <w:rsid w:val="00F77221"/>
    <w:rsid w:val="00F7724A"/>
    <w:rsid w:val="00F77FC5"/>
    <w:rsid w:val="00F80211"/>
    <w:rsid w:val="00F80C3A"/>
    <w:rsid w:val="00F81B7D"/>
    <w:rsid w:val="00F82AFA"/>
    <w:rsid w:val="00F832A8"/>
    <w:rsid w:val="00F84595"/>
    <w:rsid w:val="00F8482A"/>
    <w:rsid w:val="00F86E23"/>
    <w:rsid w:val="00F86EB1"/>
    <w:rsid w:val="00F90ACF"/>
    <w:rsid w:val="00F90D8B"/>
    <w:rsid w:val="00F927DF"/>
    <w:rsid w:val="00F943A5"/>
    <w:rsid w:val="00F9598C"/>
    <w:rsid w:val="00F96D87"/>
    <w:rsid w:val="00F976F5"/>
    <w:rsid w:val="00F97E5E"/>
    <w:rsid w:val="00FA0D43"/>
    <w:rsid w:val="00FA168D"/>
    <w:rsid w:val="00FA1997"/>
    <w:rsid w:val="00FA20DE"/>
    <w:rsid w:val="00FA28F8"/>
    <w:rsid w:val="00FA79F8"/>
    <w:rsid w:val="00FB0D25"/>
    <w:rsid w:val="00FB1ACA"/>
    <w:rsid w:val="00FB21C3"/>
    <w:rsid w:val="00FB3845"/>
    <w:rsid w:val="00FB493B"/>
    <w:rsid w:val="00FB4A7A"/>
    <w:rsid w:val="00FB51B1"/>
    <w:rsid w:val="00FB5850"/>
    <w:rsid w:val="00FB68A2"/>
    <w:rsid w:val="00FB714F"/>
    <w:rsid w:val="00FC0EFA"/>
    <w:rsid w:val="00FC191F"/>
    <w:rsid w:val="00FC3990"/>
    <w:rsid w:val="00FC780B"/>
    <w:rsid w:val="00FC7B84"/>
    <w:rsid w:val="00FD104E"/>
    <w:rsid w:val="00FD1BFC"/>
    <w:rsid w:val="00FD1DD3"/>
    <w:rsid w:val="00FD1DEB"/>
    <w:rsid w:val="00FD2989"/>
    <w:rsid w:val="00FD4333"/>
    <w:rsid w:val="00FD46BE"/>
    <w:rsid w:val="00FD4D62"/>
    <w:rsid w:val="00FD5911"/>
    <w:rsid w:val="00FD6179"/>
    <w:rsid w:val="00FD654F"/>
    <w:rsid w:val="00FD6614"/>
    <w:rsid w:val="00FD6A3F"/>
    <w:rsid w:val="00FD6CA1"/>
    <w:rsid w:val="00FD7808"/>
    <w:rsid w:val="00FD7D0B"/>
    <w:rsid w:val="00FD7D62"/>
    <w:rsid w:val="00FE01E8"/>
    <w:rsid w:val="00FE1FFC"/>
    <w:rsid w:val="00FE26D1"/>
    <w:rsid w:val="00FE2F2B"/>
    <w:rsid w:val="00FE3A09"/>
    <w:rsid w:val="00FE3FB3"/>
    <w:rsid w:val="00FE50D8"/>
    <w:rsid w:val="00FE619B"/>
    <w:rsid w:val="00FE6A55"/>
    <w:rsid w:val="00FF03DA"/>
    <w:rsid w:val="00FF0786"/>
    <w:rsid w:val="00FF1153"/>
    <w:rsid w:val="00FF195D"/>
    <w:rsid w:val="00FF1F2E"/>
    <w:rsid w:val="00FF2485"/>
    <w:rsid w:val="00FF4366"/>
    <w:rsid w:val="00FF5D87"/>
    <w:rsid w:val="00FF72DA"/>
    <w:rsid w:val="00FF792E"/>
  </w:rsids>
  <m:mathPr>
    <m:mathFont m:val="Cambria Math"/>
    <m:brkBin m:val="before"/>
    <m:brkBinSub m:val="--"/>
    <m:smallFrac/>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808"/>
    <w:pPr>
      <w:spacing w:before="120" w:beforeAutospacing="0" w:after="120" w:afterAutospacing="0"/>
    </w:pPr>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qFormat/>
    <w:rsid w:val="00503808"/>
    <w:pPr>
      <w:ind w:left="720"/>
      <w:contextualSpacing/>
    </w:pPr>
  </w:style>
  <w:style w:type="paragraph" w:styleId="Textodeglobo">
    <w:name w:val="Balloon Text"/>
    <w:basedOn w:val="Normal"/>
    <w:link w:val="TextodegloboCar"/>
    <w:uiPriority w:val="99"/>
    <w:semiHidden/>
    <w:unhideWhenUsed/>
    <w:rsid w:val="00D07576"/>
    <w:pPr>
      <w:spacing w:before="0"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7576"/>
    <w:rPr>
      <w:rFonts w:ascii="Tahoma" w:eastAsia="Batang" w:hAnsi="Tahoma" w:cs="Tahoma"/>
      <w:b w:val="0"/>
      <w:sz w:val="16"/>
      <w:szCs w:val="16"/>
      <w:lang w:eastAsia="es-CR"/>
    </w:rPr>
  </w:style>
  <w:style w:type="paragraph" w:styleId="Encabezado">
    <w:name w:val="header"/>
    <w:basedOn w:val="Normal"/>
    <w:link w:val="EncabezadoCar"/>
    <w:uiPriority w:val="99"/>
    <w:unhideWhenUsed/>
    <w:rsid w:val="00CF3F08"/>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CF3F08"/>
    <w:rPr>
      <w:rFonts w:eastAsia="Batang"/>
      <w:b w:val="0"/>
      <w:sz w:val="24"/>
      <w:szCs w:val="24"/>
      <w:lang w:eastAsia="es-CR"/>
    </w:rPr>
  </w:style>
  <w:style w:type="paragraph" w:styleId="Piedepgina">
    <w:name w:val="footer"/>
    <w:basedOn w:val="Normal"/>
    <w:link w:val="PiedepginaCar"/>
    <w:uiPriority w:val="99"/>
    <w:unhideWhenUsed/>
    <w:rsid w:val="00CF3F08"/>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CF3F08"/>
    <w:rPr>
      <w:rFonts w:eastAsia="Batang"/>
      <w:b w:val="0"/>
      <w:sz w:val="24"/>
      <w:szCs w:val="24"/>
      <w:lang w:eastAsia="es-CR"/>
    </w:rPr>
  </w:style>
  <w:style w:type="table" w:styleId="Tablaconcuadrcula">
    <w:name w:val="Table Grid"/>
    <w:basedOn w:val="Tablanormal"/>
    <w:uiPriority w:val="59"/>
    <w:rsid w:val="0022350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223507"/>
    <w:pPr>
      <w:spacing w:before="0"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media2-nfasis1">
    <w:name w:val="Medium List 2 Accent 1"/>
    <w:basedOn w:val="Tablanormal"/>
    <w:uiPriority w:val="66"/>
    <w:rsid w:val="00D30D3B"/>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Hipervnculo">
    <w:name w:val="Hyperlink"/>
    <w:basedOn w:val="Fuentedeprrafopredeter"/>
    <w:uiPriority w:val="99"/>
    <w:unhideWhenUsed/>
    <w:rsid w:val="006B5A68"/>
    <w:rPr>
      <w:color w:val="0000FF" w:themeColor="hyperlink"/>
      <w:u w:val="single"/>
    </w:rPr>
  </w:style>
  <w:style w:type="table" w:styleId="Cuadrculaclara-nfasis4">
    <w:name w:val="Light Grid Accent 4"/>
    <w:basedOn w:val="Tablanormal"/>
    <w:uiPriority w:val="62"/>
    <w:rsid w:val="00827813"/>
    <w:pPr>
      <w:spacing w:before="0"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ombreadoclaro-nfasis2">
    <w:name w:val="Light Shading Accent 2"/>
    <w:basedOn w:val="Tablanormal"/>
    <w:uiPriority w:val="60"/>
    <w:rsid w:val="00B418A9"/>
    <w:pPr>
      <w:spacing w:before="0"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965753"/>
    <w:pPr>
      <w:spacing w:before="0"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1">
    <w:name w:val="Light Shading Accent 1"/>
    <w:basedOn w:val="Tablanormal"/>
    <w:uiPriority w:val="60"/>
    <w:rsid w:val="00E8593B"/>
    <w:pPr>
      <w:spacing w:before="0"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4">
    <w:name w:val="Light Shading Accent 4"/>
    <w:basedOn w:val="Tablanormal"/>
    <w:uiPriority w:val="60"/>
    <w:rsid w:val="00153BE1"/>
    <w:pPr>
      <w:spacing w:before="0"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stamedia2-nfasis2">
    <w:name w:val="Medium List 2 Accent 2"/>
    <w:basedOn w:val="Tablanormal"/>
    <w:uiPriority w:val="66"/>
    <w:rsid w:val="002372A4"/>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76781D"/>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
    <w:name w:val="Medium List 2"/>
    <w:basedOn w:val="Tablanormal"/>
    <w:uiPriority w:val="66"/>
    <w:rsid w:val="00B20995"/>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ombreadoclaro">
    <w:name w:val="Light Shading"/>
    <w:basedOn w:val="Tablanormal"/>
    <w:uiPriority w:val="60"/>
    <w:rsid w:val="00C05AB0"/>
    <w:pPr>
      <w:spacing w:before="0"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Cuadrculaclara-nfasis6">
    <w:name w:val="Light Grid Accent 6"/>
    <w:basedOn w:val="Tablanormal"/>
    <w:uiPriority w:val="62"/>
    <w:rsid w:val="0067345B"/>
    <w:pPr>
      <w:spacing w:before="0"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nfasis3">
    <w:name w:val="Medium Shading 1 Accent 3"/>
    <w:basedOn w:val="Tablanormal"/>
    <w:uiPriority w:val="63"/>
    <w:rsid w:val="00310CD2"/>
    <w:pPr>
      <w:spacing w:before="0"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494787"/>
    <w:pPr>
      <w:spacing w:before="0"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
    <w:name w:val="Medium Shading 1"/>
    <w:basedOn w:val="Tablanormal"/>
    <w:uiPriority w:val="63"/>
    <w:rsid w:val="00CB1881"/>
    <w:pPr>
      <w:spacing w:before="0"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Listamedia1">
    <w:name w:val="Medium List 1"/>
    <w:basedOn w:val="Tablanormal"/>
    <w:uiPriority w:val="65"/>
    <w:rsid w:val="00CB1881"/>
    <w:pPr>
      <w:spacing w:before="0"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5">
    <w:name w:val="Medium List 1 Accent 5"/>
    <w:basedOn w:val="Tablanormal"/>
    <w:uiPriority w:val="65"/>
    <w:rsid w:val="0006392F"/>
    <w:pPr>
      <w:spacing w:before="0"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4">
    <w:name w:val="Medium List 1 Accent 4"/>
    <w:basedOn w:val="Tablanormal"/>
    <w:uiPriority w:val="65"/>
    <w:rsid w:val="0034623E"/>
    <w:pPr>
      <w:spacing w:before="0"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3">
    <w:name w:val="Medium List 1 Accent 3"/>
    <w:basedOn w:val="Tablanormal"/>
    <w:uiPriority w:val="65"/>
    <w:rsid w:val="00E32CB0"/>
    <w:pPr>
      <w:spacing w:before="0"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ombreadoclaro-nfasis6">
    <w:name w:val="Light Shading Accent 6"/>
    <w:basedOn w:val="Tablanormal"/>
    <w:uiPriority w:val="60"/>
    <w:rsid w:val="00E10EE7"/>
    <w:pPr>
      <w:spacing w:before="0"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paragraph" w:styleId="Ttulo">
    <w:name w:val="Title"/>
    <w:basedOn w:val="Normal"/>
    <w:link w:val="TtuloCar"/>
    <w:qFormat/>
    <w:rsid w:val="006A0F5D"/>
    <w:pPr>
      <w:spacing w:before="0" w:after="0" w:line="240" w:lineRule="auto"/>
      <w:jc w:val="center"/>
    </w:pPr>
    <w:rPr>
      <w:rFonts w:eastAsia="Times New Roman"/>
      <w:b/>
      <w:sz w:val="40"/>
      <w:szCs w:val="20"/>
      <w:lang w:val="es-MX" w:eastAsia="es-ES"/>
    </w:rPr>
  </w:style>
  <w:style w:type="character" w:customStyle="1" w:styleId="TtuloCar">
    <w:name w:val="Título Car"/>
    <w:basedOn w:val="Fuentedeprrafopredeter"/>
    <w:link w:val="Ttulo"/>
    <w:rsid w:val="006A0F5D"/>
    <w:rPr>
      <w:rFonts w:eastAsia="Times New Roman"/>
      <w:sz w:val="40"/>
      <w:szCs w:val="20"/>
      <w:lang w:val="es-MX" w:eastAsia="es-ES"/>
    </w:rPr>
  </w:style>
  <w:style w:type="table" w:styleId="Listamedia1-nfasis2">
    <w:name w:val="Medium List 1 Accent 2"/>
    <w:basedOn w:val="Tablanormal"/>
    <w:uiPriority w:val="65"/>
    <w:rsid w:val="00BE3916"/>
    <w:pPr>
      <w:spacing w:before="0"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6">
    <w:name w:val="Medium List 1 Accent 6"/>
    <w:basedOn w:val="Tablanormal"/>
    <w:uiPriority w:val="65"/>
    <w:rsid w:val="00B72F73"/>
    <w:pPr>
      <w:spacing w:before="0"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nfasis3">
    <w:name w:val="Medium List 2 Accent 3"/>
    <w:basedOn w:val="Tablanormal"/>
    <w:uiPriority w:val="66"/>
    <w:rsid w:val="00292039"/>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paragraph" w:customStyle="1" w:styleId="CM9">
    <w:name w:val="CM9"/>
    <w:basedOn w:val="Normal"/>
    <w:next w:val="Normal"/>
    <w:uiPriority w:val="99"/>
    <w:rsid w:val="008D2B62"/>
    <w:pPr>
      <w:widowControl w:val="0"/>
      <w:autoSpaceDE w:val="0"/>
      <w:autoSpaceDN w:val="0"/>
      <w:adjustRightInd w:val="0"/>
      <w:spacing w:before="0" w:after="0" w:line="240" w:lineRule="auto"/>
      <w:jc w:val="left"/>
    </w:pPr>
    <w:rPr>
      <w:rFonts w:eastAsia="Times New Roman"/>
    </w:rPr>
  </w:style>
  <w:style w:type="paragraph" w:customStyle="1" w:styleId="Default">
    <w:name w:val="Default"/>
    <w:rsid w:val="008D2B62"/>
    <w:pPr>
      <w:widowControl w:val="0"/>
      <w:autoSpaceDE w:val="0"/>
      <w:autoSpaceDN w:val="0"/>
      <w:adjustRightInd w:val="0"/>
      <w:spacing w:before="0" w:beforeAutospacing="0" w:after="0" w:afterAutospacing="0" w:line="240" w:lineRule="auto"/>
      <w:jc w:val="left"/>
    </w:pPr>
    <w:rPr>
      <w:rFonts w:eastAsia="Times New Roman"/>
      <w:b w:val="0"/>
      <w:color w:val="000000"/>
      <w:sz w:val="24"/>
      <w:szCs w:val="24"/>
      <w:lang w:val="en-US"/>
    </w:rPr>
  </w:style>
  <w:style w:type="paragraph" w:customStyle="1" w:styleId="CM6">
    <w:name w:val="CM6"/>
    <w:basedOn w:val="Default"/>
    <w:next w:val="Default"/>
    <w:uiPriority w:val="99"/>
    <w:rsid w:val="008D2B62"/>
    <w:pPr>
      <w:spacing w:line="268" w:lineRule="atLeast"/>
    </w:pPr>
    <w:rPr>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808"/>
    <w:pPr>
      <w:spacing w:before="120" w:beforeAutospacing="0" w:after="120" w:afterAutospacing="0"/>
    </w:pPr>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qFormat/>
    <w:rsid w:val="00503808"/>
    <w:pPr>
      <w:ind w:left="720"/>
      <w:contextualSpacing/>
    </w:pPr>
  </w:style>
  <w:style w:type="paragraph" w:styleId="Textodeglobo">
    <w:name w:val="Balloon Text"/>
    <w:basedOn w:val="Normal"/>
    <w:link w:val="TextodegloboCar"/>
    <w:uiPriority w:val="99"/>
    <w:semiHidden/>
    <w:unhideWhenUsed/>
    <w:rsid w:val="00D07576"/>
    <w:pPr>
      <w:spacing w:before="0"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7576"/>
    <w:rPr>
      <w:rFonts w:ascii="Tahoma" w:eastAsia="Batang" w:hAnsi="Tahoma" w:cs="Tahoma"/>
      <w:b w:val="0"/>
      <w:sz w:val="16"/>
      <w:szCs w:val="16"/>
      <w:lang w:eastAsia="es-CR"/>
    </w:rPr>
  </w:style>
  <w:style w:type="paragraph" w:styleId="Encabezado">
    <w:name w:val="header"/>
    <w:basedOn w:val="Normal"/>
    <w:link w:val="EncabezadoCar"/>
    <w:uiPriority w:val="99"/>
    <w:unhideWhenUsed/>
    <w:rsid w:val="00CF3F08"/>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CF3F08"/>
    <w:rPr>
      <w:rFonts w:eastAsia="Batang"/>
      <w:b w:val="0"/>
      <w:sz w:val="24"/>
      <w:szCs w:val="24"/>
      <w:lang w:eastAsia="es-CR"/>
    </w:rPr>
  </w:style>
  <w:style w:type="paragraph" w:styleId="Piedepgina">
    <w:name w:val="footer"/>
    <w:basedOn w:val="Normal"/>
    <w:link w:val="PiedepginaCar"/>
    <w:uiPriority w:val="99"/>
    <w:unhideWhenUsed/>
    <w:rsid w:val="00CF3F08"/>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CF3F08"/>
    <w:rPr>
      <w:rFonts w:eastAsia="Batang"/>
      <w:b w:val="0"/>
      <w:sz w:val="24"/>
      <w:szCs w:val="24"/>
      <w:lang w:eastAsia="es-CR"/>
    </w:rPr>
  </w:style>
  <w:style w:type="table" w:styleId="Tablaconcuadrcula">
    <w:name w:val="Table Grid"/>
    <w:basedOn w:val="Tablanormal"/>
    <w:uiPriority w:val="59"/>
    <w:rsid w:val="0022350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223507"/>
    <w:pPr>
      <w:spacing w:before="0"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media2-nfasis1">
    <w:name w:val="Medium List 2 Accent 1"/>
    <w:basedOn w:val="Tablanormal"/>
    <w:uiPriority w:val="66"/>
    <w:rsid w:val="00D30D3B"/>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Hipervnculo">
    <w:name w:val="Hyperlink"/>
    <w:basedOn w:val="Fuentedeprrafopredeter"/>
    <w:uiPriority w:val="99"/>
    <w:unhideWhenUsed/>
    <w:rsid w:val="006B5A68"/>
    <w:rPr>
      <w:color w:val="0000FF" w:themeColor="hyperlink"/>
      <w:u w:val="single"/>
    </w:rPr>
  </w:style>
  <w:style w:type="table" w:styleId="Cuadrculaclara-nfasis4">
    <w:name w:val="Light Grid Accent 4"/>
    <w:basedOn w:val="Tablanormal"/>
    <w:uiPriority w:val="62"/>
    <w:rsid w:val="00827813"/>
    <w:pPr>
      <w:spacing w:before="0"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ombreadoclaro-nfasis2">
    <w:name w:val="Light Shading Accent 2"/>
    <w:basedOn w:val="Tablanormal"/>
    <w:uiPriority w:val="60"/>
    <w:rsid w:val="00B418A9"/>
    <w:pPr>
      <w:spacing w:before="0"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965753"/>
    <w:pPr>
      <w:spacing w:before="0"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1">
    <w:name w:val="Light Shading Accent 1"/>
    <w:basedOn w:val="Tablanormal"/>
    <w:uiPriority w:val="60"/>
    <w:rsid w:val="00E8593B"/>
    <w:pPr>
      <w:spacing w:before="0"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4">
    <w:name w:val="Light Shading Accent 4"/>
    <w:basedOn w:val="Tablanormal"/>
    <w:uiPriority w:val="60"/>
    <w:rsid w:val="00153BE1"/>
    <w:pPr>
      <w:spacing w:before="0"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stamedia2-nfasis2">
    <w:name w:val="Medium List 2 Accent 2"/>
    <w:basedOn w:val="Tablanormal"/>
    <w:uiPriority w:val="66"/>
    <w:rsid w:val="002372A4"/>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76781D"/>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
    <w:name w:val="Medium List 2"/>
    <w:basedOn w:val="Tablanormal"/>
    <w:uiPriority w:val="66"/>
    <w:rsid w:val="00B20995"/>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ombreadoclaro">
    <w:name w:val="Light Shading"/>
    <w:basedOn w:val="Tablanormal"/>
    <w:uiPriority w:val="60"/>
    <w:rsid w:val="00C05AB0"/>
    <w:pPr>
      <w:spacing w:before="0"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Cuadrculaclara-nfasis6">
    <w:name w:val="Light Grid Accent 6"/>
    <w:basedOn w:val="Tablanormal"/>
    <w:uiPriority w:val="62"/>
    <w:rsid w:val="0067345B"/>
    <w:pPr>
      <w:spacing w:before="0"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nfasis3">
    <w:name w:val="Medium Shading 1 Accent 3"/>
    <w:basedOn w:val="Tablanormal"/>
    <w:uiPriority w:val="63"/>
    <w:rsid w:val="00310CD2"/>
    <w:pPr>
      <w:spacing w:before="0"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494787"/>
    <w:pPr>
      <w:spacing w:before="0"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
    <w:name w:val="Medium Shading 1"/>
    <w:basedOn w:val="Tablanormal"/>
    <w:uiPriority w:val="63"/>
    <w:rsid w:val="00CB1881"/>
    <w:pPr>
      <w:spacing w:before="0"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Listamedia1">
    <w:name w:val="Medium List 1"/>
    <w:basedOn w:val="Tablanormal"/>
    <w:uiPriority w:val="65"/>
    <w:rsid w:val="00CB1881"/>
    <w:pPr>
      <w:spacing w:before="0"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5">
    <w:name w:val="Medium List 1 Accent 5"/>
    <w:basedOn w:val="Tablanormal"/>
    <w:uiPriority w:val="65"/>
    <w:rsid w:val="0006392F"/>
    <w:pPr>
      <w:spacing w:before="0"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4">
    <w:name w:val="Medium List 1 Accent 4"/>
    <w:basedOn w:val="Tablanormal"/>
    <w:uiPriority w:val="65"/>
    <w:rsid w:val="0034623E"/>
    <w:pPr>
      <w:spacing w:before="0"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3">
    <w:name w:val="Medium List 1 Accent 3"/>
    <w:basedOn w:val="Tablanormal"/>
    <w:uiPriority w:val="65"/>
    <w:rsid w:val="00E32CB0"/>
    <w:pPr>
      <w:spacing w:before="0"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ombreadoclaro-nfasis6">
    <w:name w:val="Light Shading Accent 6"/>
    <w:basedOn w:val="Tablanormal"/>
    <w:uiPriority w:val="60"/>
    <w:rsid w:val="00E10EE7"/>
    <w:pPr>
      <w:spacing w:before="0"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paragraph" w:styleId="Ttulo">
    <w:name w:val="Title"/>
    <w:basedOn w:val="Normal"/>
    <w:link w:val="TtuloCar"/>
    <w:qFormat/>
    <w:rsid w:val="006A0F5D"/>
    <w:pPr>
      <w:spacing w:before="0" w:after="0" w:line="240" w:lineRule="auto"/>
      <w:jc w:val="center"/>
    </w:pPr>
    <w:rPr>
      <w:rFonts w:eastAsia="Times New Roman"/>
      <w:b/>
      <w:sz w:val="40"/>
      <w:szCs w:val="20"/>
      <w:lang w:val="es-MX" w:eastAsia="es-ES"/>
    </w:rPr>
  </w:style>
  <w:style w:type="character" w:customStyle="1" w:styleId="TtuloCar">
    <w:name w:val="Título Car"/>
    <w:basedOn w:val="Fuentedeprrafopredeter"/>
    <w:link w:val="Ttulo"/>
    <w:rsid w:val="006A0F5D"/>
    <w:rPr>
      <w:rFonts w:eastAsia="Times New Roman"/>
      <w:sz w:val="40"/>
      <w:szCs w:val="20"/>
      <w:lang w:val="es-MX" w:eastAsia="es-ES"/>
    </w:rPr>
  </w:style>
  <w:style w:type="table" w:styleId="Listamedia1-nfasis2">
    <w:name w:val="Medium List 1 Accent 2"/>
    <w:basedOn w:val="Tablanormal"/>
    <w:uiPriority w:val="65"/>
    <w:rsid w:val="00BE3916"/>
    <w:pPr>
      <w:spacing w:before="0"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6">
    <w:name w:val="Medium List 1 Accent 6"/>
    <w:basedOn w:val="Tablanormal"/>
    <w:uiPriority w:val="65"/>
    <w:rsid w:val="00B72F73"/>
    <w:pPr>
      <w:spacing w:before="0"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nfasis3">
    <w:name w:val="Medium List 2 Accent 3"/>
    <w:basedOn w:val="Tablanormal"/>
    <w:uiPriority w:val="66"/>
    <w:rsid w:val="00292039"/>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paragraph" w:customStyle="1" w:styleId="CM9">
    <w:name w:val="CM9"/>
    <w:basedOn w:val="Normal"/>
    <w:next w:val="Normal"/>
    <w:uiPriority w:val="99"/>
    <w:rsid w:val="008D2B62"/>
    <w:pPr>
      <w:widowControl w:val="0"/>
      <w:autoSpaceDE w:val="0"/>
      <w:autoSpaceDN w:val="0"/>
      <w:adjustRightInd w:val="0"/>
      <w:spacing w:before="0" w:after="0" w:line="240" w:lineRule="auto"/>
      <w:jc w:val="left"/>
    </w:pPr>
    <w:rPr>
      <w:rFonts w:eastAsia="Times New Roman"/>
    </w:rPr>
  </w:style>
  <w:style w:type="paragraph" w:customStyle="1" w:styleId="Default">
    <w:name w:val="Default"/>
    <w:rsid w:val="008D2B62"/>
    <w:pPr>
      <w:widowControl w:val="0"/>
      <w:autoSpaceDE w:val="0"/>
      <w:autoSpaceDN w:val="0"/>
      <w:adjustRightInd w:val="0"/>
      <w:spacing w:before="0" w:beforeAutospacing="0" w:after="0" w:afterAutospacing="0" w:line="240" w:lineRule="auto"/>
      <w:jc w:val="left"/>
    </w:pPr>
    <w:rPr>
      <w:rFonts w:eastAsia="Times New Roman"/>
      <w:b w:val="0"/>
      <w:color w:val="000000"/>
      <w:sz w:val="24"/>
      <w:szCs w:val="24"/>
      <w:lang w:val="en-US"/>
    </w:rPr>
  </w:style>
  <w:style w:type="paragraph" w:customStyle="1" w:styleId="CM6">
    <w:name w:val="CM6"/>
    <w:basedOn w:val="Default"/>
    <w:next w:val="Default"/>
    <w:uiPriority w:val="99"/>
    <w:rsid w:val="008D2B62"/>
    <w:pPr>
      <w:spacing w:line="268" w:lineRule="atLeast"/>
    </w:pPr>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484419">
      <w:bodyDiv w:val="1"/>
      <w:marLeft w:val="0"/>
      <w:marRight w:val="0"/>
      <w:marTop w:val="0"/>
      <w:marBottom w:val="0"/>
      <w:divBdr>
        <w:top w:val="none" w:sz="0" w:space="0" w:color="auto"/>
        <w:left w:val="none" w:sz="0" w:space="0" w:color="auto"/>
        <w:bottom w:val="none" w:sz="0" w:space="0" w:color="auto"/>
        <w:right w:val="none" w:sz="0" w:space="0" w:color="auto"/>
      </w:divBdr>
    </w:div>
    <w:div w:id="162204766">
      <w:bodyDiv w:val="1"/>
      <w:marLeft w:val="0"/>
      <w:marRight w:val="0"/>
      <w:marTop w:val="0"/>
      <w:marBottom w:val="0"/>
      <w:divBdr>
        <w:top w:val="none" w:sz="0" w:space="0" w:color="auto"/>
        <w:left w:val="none" w:sz="0" w:space="0" w:color="auto"/>
        <w:bottom w:val="none" w:sz="0" w:space="0" w:color="auto"/>
        <w:right w:val="none" w:sz="0" w:space="0" w:color="auto"/>
      </w:divBdr>
    </w:div>
    <w:div w:id="303970422">
      <w:bodyDiv w:val="1"/>
      <w:marLeft w:val="0"/>
      <w:marRight w:val="0"/>
      <w:marTop w:val="0"/>
      <w:marBottom w:val="0"/>
      <w:divBdr>
        <w:top w:val="none" w:sz="0" w:space="0" w:color="auto"/>
        <w:left w:val="none" w:sz="0" w:space="0" w:color="auto"/>
        <w:bottom w:val="none" w:sz="0" w:space="0" w:color="auto"/>
        <w:right w:val="none" w:sz="0" w:space="0" w:color="auto"/>
      </w:divBdr>
    </w:div>
    <w:div w:id="384912487">
      <w:bodyDiv w:val="1"/>
      <w:marLeft w:val="0"/>
      <w:marRight w:val="0"/>
      <w:marTop w:val="0"/>
      <w:marBottom w:val="0"/>
      <w:divBdr>
        <w:top w:val="none" w:sz="0" w:space="0" w:color="auto"/>
        <w:left w:val="none" w:sz="0" w:space="0" w:color="auto"/>
        <w:bottom w:val="none" w:sz="0" w:space="0" w:color="auto"/>
        <w:right w:val="none" w:sz="0" w:space="0" w:color="auto"/>
      </w:divBdr>
    </w:div>
    <w:div w:id="990252167">
      <w:bodyDiv w:val="1"/>
      <w:marLeft w:val="0"/>
      <w:marRight w:val="0"/>
      <w:marTop w:val="0"/>
      <w:marBottom w:val="0"/>
      <w:divBdr>
        <w:top w:val="none" w:sz="0" w:space="0" w:color="auto"/>
        <w:left w:val="none" w:sz="0" w:space="0" w:color="auto"/>
        <w:bottom w:val="none" w:sz="0" w:space="0" w:color="auto"/>
        <w:right w:val="none" w:sz="0" w:space="0" w:color="auto"/>
      </w:divBdr>
    </w:div>
    <w:div w:id="1109007934">
      <w:bodyDiv w:val="1"/>
      <w:marLeft w:val="0"/>
      <w:marRight w:val="0"/>
      <w:marTop w:val="0"/>
      <w:marBottom w:val="0"/>
      <w:divBdr>
        <w:top w:val="none" w:sz="0" w:space="0" w:color="auto"/>
        <w:left w:val="none" w:sz="0" w:space="0" w:color="auto"/>
        <w:bottom w:val="none" w:sz="0" w:space="0" w:color="auto"/>
        <w:right w:val="none" w:sz="0" w:space="0" w:color="auto"/>
      </w:divBdr>
    </w:div>
    <w:div w:id="1240095660">
      <w:bodyDiv w:val="1"/>
      <w:marLeft w:val="0"/>
      <w:marRight w:val="0"/>
      <w:marTop w:val="0"/>
      <w:marBottom w:val="0"/>
      <w:divBdr>
        <w:top w:val="none" w:sz="0" w:space="0" w:color="auto"/>
        <w:left w:val="none" w:sz="0" w:space="0" w:color="auto"/>
        <w:bottom w:val="none" w:sz="0" w:space="0" w:color="auto"/>
        <w:right w:val="none" w:sz="0" w:space="0" w:color="auto"/>
      </w:divBdr>
    </w:div>
    <w:div w:id="1294293008">
      <w:bodyDiv w:val="1"/>
      <w:marLeft w:val="0"/>
      <w:marRight w:val="0"/>
      <w:marTop w:val="0"/>
      <w:marBottom w:val="0"/>
      <w:divBdr>
        <w:top w:val="none" w:sz="0" w:space="0" w:color="auto"/>
        <w:left w:val="none" w:sz="0" w:space="0" w:color="auto"/>
        <w:bottom w:val="none" w:sz="0" w:space="0" w:color="auto"/>
        <w:right w:val="none" w:sz="0" w:space="0" w:color="auto"/>
      </w:divBdr>
    </w:div>
    <w:div w:id="1594507000">
      <w:bodyDiv w:val="1"/>
      <w:marLeft w:val="0"/>
      <w:marRight w:val="0"/>
      <w:marTop w:val="0"/>
      <w:marBottom w:val="0"/>
      <w:divBdr>
        <w:top w:val="none" w:sz="0" w:space="0" w:color="auto"/>
        <w:left w:val="none" w:sz="0" w:space="0" w:color="auto"/>
        <w:bottom w:val="none" w:sz="0" w:space="0" w:color="auto"/>
        <w:right w:val="none" w:sz="0" w:space="0" w:color="auto"/>
      </w:divBdr>
    </w:div>
    <w:div w:id="2024278132">
      <w:bodyDiv w:val="1"/>
      <w:marLeft w:val="0"/>
      <w:marRight w:val="0"/>
      <w:marTop w:val="0"/>
      <w:marBottom w:val="0"/>
      <w:divBdr>
        <w:top w:val="none" w:sz="0" w:space="0" w:color="auto"/>
        <w:left w:val="none" w:sz="0" w:space="0" w:color="auto"/>
        <w:bottom w:val="none" w:sz="0" w:space="0" w:color="auto"/>
        <w:right w:val="none" w:sz="0" w:space="0" w:color="auto"/>
      </w:divBdr>
    </w:div>
    <w:div w:id="2044597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colper.or.cr" TargetMode="External"/><Relationship Id="rId4" Type="http://schemas.microsoft.com/office/2007/relationships/stylesWithEffects" Target="stylesWithEffects.xml"/><Relationship Id="rId9" Type="http://schemas.openxmlformats.org/officeDocument/2006/relationships/hyperlink" Target="http://www.colper.or.cr" TargetMode="Externa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58422C-C923-4049-9905-4DE2B4CD3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4098</Words>
  <Characters>22544</Characters>
  <Application>Microsoft Office Word</Application>
  <DocSecurity>0</DocSecurity>
  <Lines>187</Lines>
  <Paragraphs>53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26589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sfondo</dc:creator>
  <cp:lastModifiedBy>CAROLINA AVALOS</cp:lastModifiedBy>
  <cp:revision>2</cp:revision>
  <cp:lastPrinted>2015-07-27T19:36:00Z</cp:lastPrinted>
  <dcterms:created xsi:type="dcterms:W3CDTF">2016-01-19T20:19:00Z</dcterms:created>
  <dcterms:modified xsi:type="dcterms:W3CDTF">2016-01-19T20:19:00Z</dcterms:modified>
</cp:coreProperties>
</file>